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CD" w:rsidRPr="00C92ACD" w:rsidRDefault="00C92ACD" w:rsidP="00C92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2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Jarosławski</w:t>
      </w:r>
    </w:p>
    <w:p w:rsidR="00C92ACD" w:rsidRPr="00C92ACD" w:rsidRDefault="00C92ACD" w:rsidP="00C92A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9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Jana Pawła II 17</w:t>
      </w:r>
    </w:p>
    <w:p w:rsidR="00C92ACD" w:rsidRPr="00C92ACD" w:rsidRDefault="00C92ACD" w:rsidP="00C9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C9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37-500 Jarosław</w:t>
      </w:r>
    </w:p>
    <w:p w:rsidR="0049450A" w:rsidRPr="0049450A" w:rsidRDefault="00CF5417" w:rsidP="00CF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GN.6853.42.2018                                                                                      </w:t>
      </w:r>
      <w:r w:rsidR="007B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Jarosław, dnia </w:t>
      </w:r>
      <w:r w:rsidR="00F75B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01B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9450A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293236" w:rsidRDefault="00293236" w:rsidP="004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806" w:rsidRPr="0049450A" w:rsidRDefault="001E4806" w:rsidP="004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236" w:rsidRDefault="0049450A" w:rsidP="003C63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49450A" w:rsidRPr="0049450A" w:rsidRDefault="0049450A" w:rsidP="004A2606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 i 4 ustawy z dnia 14 czerwca 1960 r. – Kodeks postępowania admin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istracyjnego (t.j. Dz.</w:t>
      </w:r>
      <w:r w:rsidR="00870D1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7 r., poz. 1257</w:t>
      </w:r>
      <w:r w:rsidR="00DA7602" w:rsidRPr="00DA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02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</w:t>
      </w:r>
      <w:r w:rsidR="0040380D">
        <w:rPr>
          <w:rFonts w:ascii="Times New Roman" w:eastAsia="Times New Roman" w:hAnsi="Times New Roman" w:cs="Times New Roman"/>
          <w:sz w:val="24"/>
          <w:szCs w:val="24"/>
          <w:lang w:eastAsia="pl-PL"/>
        </w:rPr>
        <w:t>ązku z art. 124 ust. 1 ustawy z 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sierpnia 1997 r. o gospodarce nier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uchomościami (t.j. Dz.</w:t>
      </w:r>
      <w:r w:rsidR="00DA760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A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70D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późn. zm.) </w:t>
      </w:r>
    </w:p>
    <w:p w:rsidR="0049450A" w:rsidRPr="0049450A" w:rsidRDefault="00883780" w:rsidP="004945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STAROSTA  </w:t>
      </w:r>
      <w:r w:rsidR="0049450A" w:rsidRPr="004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JAROSŁAWSKI</w:t>
      </w:r>
    </w:p>
    <w:p w:rsidR="0049450A" w:rsidRPr="0049450A" w:rsidRDefault="0049450A" w:rsidP="004945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</w:t>
      </w:r>
    </w:p>
    <w:p w:rsidR="005A3D6C" w:rsidRPr="003C40BC" w:rsidRDefault="004A2606" w:rsidP="00C92ACD">
      <w:pPr>
        <w:spacing w:after="0" w:line="336" w:lineRule="auto"/>
        <w:ind w:left="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zostało</w:t>
      </w:r>
      <w:r w:rsidR="0049450A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wszczęte postępowanie administracyjne w sprawie ograniczenia w drodze decyzji sposobu korzystania z </w:t>
      </w:r>
      <w:r w:rsidR="00685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="0049450A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CA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 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Rokietnicy</w:t>
      </w:r>
      <w:r w:rsidR="00CA68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t xml:space="preserve"> </w:t>
      </w:r>
      <w:r w:rsidR="00CA68FB">
        <w:rPr>
          <w:rFonts w:ascii="Times New Roman" w:hAnsi="Times New Roman" w:cs="Times New Roman"/>
          <w:sz w:val="24"/>
          <w:szCs w:val="24"/>
        </w:rPr>
        <w:t>oznaczonej</w:t>
      </w:r>
      <w:r w:rsidRPr="003C40BC">
        <w:rPr>
          <w:rFonts w:ascii="Times New Roman" w:hAnsi="Times New Roman" w:cs="Times New Roman"/>
          <w:sz w:val="24"/>
          <w:szCs w:val="24"/>
        </w:rPr>
        <w:t xml:space="preserve"> w operacie ewidencji gruntów i</w:t>
      </w:r>
      <w:r w:rsidR="00084DFF">
        <w:rPr>
          <w:rFonts w:ascii="Times New Roman" w:hAnsi="Times New Roman" w:cs="Times New Roman"/>
          <w:sz w:val="24"/>
          <w:szCs w:val="24"/>
        </w:rPr>
        <w:t> </w:t>
      </w:r>
      <w:r w:rsidRPr="003C40BC">
        <w:rPr>
          <w:rFonts w:ascii="Times New Roman" w:hAnsi="Times New Roman" w:cs="Times New Roman"/>
          <w:sz w:val="24"/>
          <w:szCs w:val="24"/>
        </w:rPr>
        <w:t xml:space="preserve">budynków </w:t>
      </w:r>
      <w:r w:rsidR="0055155C">
        <w:rPr>
          <w:rFonts w:ascii="Times New Roman" w:hAnsi="Times New Roman" w:cs="Times New Roman"/>
          <w:sz w:val="24"/>
          <w:szCs w:val="24"/>
        </w:rPr>
        <w:t>obrębu Rokietnica</w:t>
      </w:r>
      <w:r w:rsidR="00DA7602"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55155C">
        <w:rPr>
          <w:rFonts w:ascii="Times New Roman" w:hAnsi="Times New Roman" w:cs="Times New Roman"/>
          <w:sz w:val="24"/>
          <w:szCs w:val="24"/>
        </w:rPr>
        <w:t>i</w:t>
      </w:r>
      <w:r w:rsidR="00870D10">
        <w:rPr>
          <w:rFonts w:ascii="Times New Roman" w:hAnsi="Times New Roman" w:cs="Times New Roman"/>
          <w:sz w:val="24"/>
          <w:szCs w:val="24"/>
        </w:rPr>
        <w:t xml:space="preserve"> nr</w:t>
      </w:r>
      <w:r w:rsidR="00AE747E">
        <w:rPr>
          <w:rFonts w:ascii="Times New Roman" w:hAnsi="Times New Roman" w:cs="Times New Roman"/>
          <w:sz w:val="24"/>
          <w:szCs w:val="24"/>
        </w:rPr>
        <w:t xml:space="preserve"> </w:t>
      </w:r>
      <w:r w:rsidR="0055155C">
        <w:rPr>
          <w:rFonts w:ascii="Times New Roman" w:hAnsi="Times New Roman" w:cs="Times New Roman"/>
          <w:sz w:val="24"/>
          <w:szCs w:val="24"/>
        </w:rPr>
        <w:t>1990</w:t>
      </w:r>
      <w:r w:rsidR="006F0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48C">
        <w:rPr>
          <w:rFonts w:ascii="Times New Roman" w:hAnsi="Times New Roman" w:cs="Times New Roman"/>
          <w:bCs/>
          <w:sz w:val="24"/>
          <w:szCs w:val="24"/>
        </w:rPr>
        <w:t xml:space="preserve">o pow. </w:t>
      </w:r>
      <w:r w:rsidR="0055155C">
        <w:rPr>
          <w:rFonts w:ascii="Times New Roman" w:hAnsi="Times New Roman" w:cs="Times New Roman"/>
          <w:bCs/>
          <w:sz w:val="24"/>
          <w:szCs w:val="24"/>
        </w:rPr>
        <w:t>1,15</w:t>
      </w:r>
      <w:r w:rsidR="006F048C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55155C">
        <w:rPr>
          <w:rFonts w:ascii="Times New Roman" w:hAnsi="Times New Roman" w:cs="Times New Roman"/>
          <w:bCs/>
          <w:sz w:val="24"/>
          <w:szCs w:val="24"/>
        </w:rPr>
        <w:t xml:space="preserve"> i 1991 o pow. 0,38 ha</w:t>
      </w:r>
      <w:r w:rsidRPr="003C40BC">
        <w:rPr>
          <w:rFonts w:ascii="Times New Roman" w:hAnsi="Times New Roman" w:cs="Times New Roman"/>
          <w:sz w:val="24"/>
          <w:szCs w:val="24"/>
        </w:rPr>
        <w:t xml:space="preserve">, </w:t>
      </w:r>
      <w:r w:rsidR="00CA68FB">
        <w:rPr>
          <w:rFonts w:ascii="Times New Roman" w:hAnsi="Times New Roman" w:cs="Times New Roman"/>
          <w:sz w:val="24"/>
          <w:szCs w:val="24"/>
        </w:rPr>
        <w:t>stanowiącej</w:t>
      </w:r>
      <w:r w:rsidRPr="003C40BC">
        <w:rPr>
          <w:rFonts w:ascii="Times New Roman" w:hAnsi="Times New Roman" w:cs="Times New Roman"/>
          <w:sz w:val="24"/>
          <w:szCs w:val="24"/>
        </w:rPr>
        <w:t xml:space="preserve"> zgodnie z</w:t>
      </w:r>
      <w:r w:rsidR="00CA68FB">
        <w:rPr>
          <w:rFonts w:ascii="Times New Roman" w:hAnsi="Times New Roman" w:cs="Times New Roman"/>
          <w:sz w:val="24"/>
          <w:szCs w:val="24"/>
        </w:rPr>
        <w:t> </w:t>
      </w:r>
      <w:r w:rsidRPr="003C40BC">
        <w:rPr>
          <w:rFonts w:ascii="Times New Roman" w:hAnsi="Times New Roman" w:cs="Times New Roman"/>
          <w:sz w:val="24"/>
          <w:szCs w:val="24"/>
        </w:rPr>
        <w:t xml:space="preserve">księgą wieczystą nr </w:t>
      </w:r>
      <w:r w:rsidR="00CF370A" w:rsidRPr="003E70FD">
        <w:rPr>
          <w:rFonts w:ascii="Times New Roman" w:hAnsi="Times New Roman" w:cs="Times New Roman"/>
          <w:b/>
          <w:sz w:val="24"/>
          <w:szCs w:val="24"/>
        </w:rPr>
        <w:t>PR1J/00</w:t>
      </w:r>
      <w:r w:rsidR="0055155C">
        <w:rPr>
          <w:rFonts w:ascii="Times New Roman" w:hAnsi="Times New Roman" w:cs="Times New Roman"/>
          <w:b/>
          <w:sz w:val="24"/>
          <w:szCs w:val="24"/>
        </w:rPr>
        <w:t>069494/4</w:t>
      </w:r>
      <w:r w:rsidRPr="00ED7DB0">
        <w:rPr>
          <w:rFonts w:ascii="Times New Roman" w:hAnsi="Times New Roman" w:cs="Times New Roman"/>
          <w:sz w:val="24"/>
          <w:szCs w:val="24"/>
        </w:rPr>
        <w:t xml:space="preserve"> </w:t>
      </w:r>
      <w:r w:rsidR="0055155C">
        <w:rPr>
          <w:rFonts w:ascii="Times New Roman" w:hAnsi="Times New Roman" w:cs="Times New Roman"/>
          <w:sz w:val="24"/>
          <w:szCs w:val="24"/>
        </w:rPr>
        <w:t>własność Gminy Rokietnica.</w:t>
      </w:r>
    </w:p>
    <w:p w:rsidR="00C22C2E" w:rsidRDefault="004A2606" w:rsidP="00C92ACD">
      <w:pPr>
        <w:tabs>
          <w:tab w:val="left" w:pos="284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="00CA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 w:rsidR="0049450A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wszczęte na wniosek PGE Dystr</w:t>
      </w:r>
      <w:r w:rsidR="009101B9">
        <w:rPr>
          <w:rFonts w:ascii="Times New Roman" w:eastAsia="Times New Roman" w:hAnsi="Times New Roman" w:cs="Times New Roman"/>
          <w:sz w:val="24"/>
          <w:szCs w:val="24"/>
          <w:lang w:eastAsia="pl-PL"/>
        </w:rPr>
        <w:t>ybu</w:t>
      </w:r>
      <w:r w:rsidR="00E87A0F">
        <w:rPr>
          <w:rFonts w:ascii="Times New Roman" w:eastAsia="Times New Roman" w:hAnsi="Times New Roman" w:cs="Times New Roman"/>
          <w:sz w:val="24"/>
          <w:szCs w:val="24"/>
          <w:lang w:eastAsia="pl-PL"/>
        </w:rPr>
        <w:t>cja S.A. w </w:t>
      </w:r>
      <w:r w:rsidR="00B672D4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Lublinie z</w:t>
      </w:r>
      <w:r w:rsidR="00CA68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1162B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91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11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znaku: </w:t>
      </w:r>
      <w:r w:rsidR="0055155C">
        <w:rPr>
          <w:rFonts w:ascii="Times New Roman" w:eastAsia="Times New Roman" w:hAnsi="Times New Roman" w:cs="Times New Roman"/>
          <w:sz w:val="24"/>
          <w:szCs w:val="24"/>
          <w:lang w:eastAsia="pl-PL"/>
        </w:rPr>
        <w:t>NE/2018/08/228/RT</w:t>
      </w:r>
      <w:r w:rsidR="0052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działającej przez </w:t>
      </w:r>
      <w:r w:rsidR="005230A3" w:rsidRPr="00B0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Pana </w:t>
      </w:r>
      <w:r w:rsidR="005230A3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Ryszarda Tondyrę</w:t>
      </w:r>
      <w:r w:rsidR="005230A3" w:rsidRPr="00B0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pełnomocnictwa nr </w:t>
      </w:r>
      <w:r w:rsidR="005230A3">
        <w:rPr>
          <w:rFonts w:ascii="Times New Roman" w:eastAsia="Times New Roman" w:hAnsi="Times New Roman" w:cs="Times New Roman"/>
          <w:sz w:val="24"/>
          <w:szCs w:val="24"/>
          <w:lang w:eastAsia="pl-PL"/>
        </w:rPr>
        <w:t>330/OZ/2017</w:t>
      </w:r>
      <w:r w:rsidR="005230A3" w:rsidRPr="00B0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230A3">
        <w:rPr>
          <w:rFonts w:ascii="Times New Roman" w:eastAsia="Times New Roman" w:hAnsi="Times New Roman" w:cs="Times New Roman"/>
          <w:sz w:val="24"/>
          <w:szCs w:val="24"/>
          <w:lang w:eastAsia="pl-PL"/>
        </w:rPr>
        <w:t>23.03.2017 r</w:t>
      </w:r>
      <w:r w:rsidR="001B30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7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50A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CA68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450A"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zamiarem re</w:t>
      </w:r>
      <w:r w:rsidR="002648E9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zadania inwestycyjnego</w:t>
      </w:r>
      <w:r>
        <w:t xml:space="preserve"> </w:t>
      </w:r>
      <w:r w:rsidR="002648E9" w:rsidRPr="002648E9">
        <w:rPr>
          <w:rFonts w:ascii="Times New Roman" w:hAnsi="Times New Roman" w:cs="Times New Roman"/>
          <w:sz w:val="24"/>
          <w:szCs w:val="24"/>
        </w:rPr>
        <w:t>pn.</w:t>
      </w:r>
      <w:r w:rsidR="006A2B4A">
        <w:rPr>
          <w:rFonts w:ascii="Times New Roman" w:hAnsi="Times New Roman" w:cs="Times New Roman"/>
          <w:sz w:val="24"/>
          <w:szCs w:val="24"/>
        </w:rPr>
        <w:t>:</w:t>
      </w:r>
      <w:r w:rsidR="00EC39DA">
        <w:rPr>
          <w:rFonts w:ascii="Times New Roman" w:hAnsi="Times New Roman" w:cs="Times New Roman"/>
          <w:sz w:val="24"/>
          <w:szCs w:val="24"/>
        </w:rPr>
        <w:t xml:space="preserve"> </w:t>
      </w:r>
      <w:r w:rsidR="002648E9" w:rsidRPr="004A2606">
        <w:rPr>
          <w:rFonts w:ascii="Times New Roman" w:hAnsi="Times New Roman" w:cs="Times New Roman"/>
          <w:i/>
          <w:sz w:val="24"/>
          <w:szCs w:val="24"/>
        </w:rPr>
        <w:t>„</w:t>
      </w:r>
      <w:r w:rsidR="0055155C">
        <w:rPr>
          <w:rFonts w:ascii="Times New Roman" w:hAnsi="Times New Roman" w:cs="Times New Roman"/>
          <w:i/>
          <w:sz w:val="24"/>
          <w:szCs w:val="24"/>
        </w:rPr>
        <w:t>Budowa elektroenergetycznej linii kablowej średniego napięcia (SN) stanowiącej połączenie pomiędzy linią 15kV Przemyśl – Bystrowice, odgał</w:t>
      </w:r>
      <w:r w:rsidR="00CF5417">
        <w:rPr>
          <w:rFonts w:ascii="Times New Roman" w:hAnsi="Times New Roman" w:cs="Times New Roman"/>
          <w:i/>
          <w:sz w:val="24"/>
          <w:szCs w:val="24"/>
        </w:rPr>
        <w:t>ę</w:t>
      </w:r>
      <w:r w:rsidR="0055155C">
        <w:rPr>
          <w:rFonts w:ascii="Times New Roman" w:hAnsi="Times New Roman" w:cs="Times New Roman"/>
          <w:i/>
          <w:sz w:val="24"/>
          <w:szCs w:val="24"/>
        </w:rPr>
        <w:t>zienie Rokietnica 15-17 i linią 15 kV Przemyśl – Bystrowice, odgałęzienie Rokietnica 11-14 na terenie działek ozn, nr: (…), 1990, 1991, (…)”</w:t>
      </w:r>
      <w:r w:rsidR="00CA68FB">
        <w:rPr>
          <w:rFonts w:ascii="Times New Roman" w:hAnsi="Times New Roman" w:cs="Times New Roman"/>
          <w:i/>
          <w:sz w:val="24"/>
          <w:szCs w:val="24"/>
        </w:rPr>
        <w:t>-</w:t>
      </w:r>
      <w:r w:rsidR="00523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0A3" w:rsidRPr="005230A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zgodnie </w:t>
      </w:r>
      <w:r w:rsidR="005230A3" w:rsidRPr="005230A3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  <w:t xml:space="preserve">z ostateczną decyzją Wójta Gminy Rokietnica </w:t>
      </w:r>
      <w:r w:rsidR="00C22C2E" w:rsidRPr="005230A3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  <w:t>z dnia 01.08.2017 r. o znaku: RG.6733.1.2017</w:t>
      </w:r>
      <w:r w:rsidR="00C22C2E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  <w:t xml:space="preserve"> </w:t>
      </w:r>
      <w:r w:rsidR="005230A3" w:rsidRPr="005230A3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  <w:t>o ustaleniu lokalizacji celu publicznego</w:t>
      </w:r>
      <w:r w:rsidR="005230A3" w:rsidRPr="005230A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. </w:t>
      </w:r>
    </w:p>
    <w:p w:rsidR="00293236" w:rsidRDefault="0049450A" w:rsidP="00C92ACD">
      <w:pPr>
        <w:tabs>
          <w:tab w:val="left" w:pos="284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zgodnie z art. </w:t>
      </w:r>
      <w:r w:rsidR="00E87A0F" w:rsidRPr="0084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art. 10 § 1, art. 73 § 1 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czerwca 1960 r. Kodeks postępowania administracyjnego </w:t>
      </w:r>
      <w:r w:rsidRPr="004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terminie </w:t>
      </w:r>
      <w:r w:rsidRPr="004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doręczenia niniejszego</w:t>
      </w:r>
      <w:r w:rsidR="0090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, zainteresowane strony postępowania mogą zapoznać się z zebranym materiałem dowodowym, ewentualnie uzu</w:t>
      </w:r>
      <w:r w:rsidR="00E87A0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go lub zgłosić wnioski w 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powyższej sprawie w</w:t>
      </w:r>
      <w:r w:rsidR="00490D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Powiatowym w Jarosławiu przy ul.</w:t>
      </w:r>
      <w:r w:rsidR="002932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17</w:t>
      </w:r>
      <w:r w:rsidR="00E87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3C40BC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 nr 126 (I piętro)</w:t>
      </w:r>
      <w:r w:rsidRPr="004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A68FB" w:rsidRDefault="003C40BC" w:rsidP="00C92AC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B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wydana decyzja administracyjna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5417" w:rsidRDefault="00CF5417" w:rsidP="003C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298" w:rsidRPr="005C54A8" w:rsidRDefault="00105298" w:rsidP="00CF54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54A8">
        <w:rPr>
          <w:rFonts w:ascii="Times New Roman" w:hAnsi="Times New Roman" w:cs="Times New Roman"/>
          <w:b/>
          <w:sz w:val="24"/>
          <w:szCs w:val="24"/>
          <w:lang w:eastAsia="pl-PL"/>
        </w:rPr>
        <w:t>Pouczenie</w:t>
      </w:r>
      <w:r w:rsidRPr="005C54A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05298" w:rsidRPr="00221E50" w:rsidRDefault="00105298" w:rsidP="00CF5417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 w:rsidRPr="00221E50">
        <w:rPr>
          <w:rFonts w:ascii="Times New Roman" w:hAnsi="Times New Roman" w:cs="Times New Roman"/>
          <w:lang w:eastAsia="pl-PL"/>
        </w:rPr>
        <w:t>Na podstawie a</w:t>
      </w:r>
      <w:r w:rsidRPr="00221E50">
        <w:rPr>
          <w:rFonts w:ascii="Times New Roman" w:hAnsi="Times New Roman" w:cs="Times New Roman"/>
        </w:rPr>
        <w:t>rt. 10 § 1 ustawy z dnia 14 czerwca 1960 r. Kodeks postępowania administracyjnego (t.j. Dz.U. z 2017 r., poz. 1257, z późn. zm.) zwanej dalej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105298" w:rsidRPr="00221E50" w:rsidRDefault="00105298" w:rsidP="00CF5417">
      <w:pPr>
        <w:spacing w:after="0" w:line="288" w:lineRule="auto"/>
        <w:ind w:firstLine="426"/>
        <w:jc w:val="both"/>
        <w:rPr>
          <w:rFonts w:ascii="Times New Roman" w:hAnsi="Times New Roman" w:cs="Times New Roman"/>
        </w:rPr>
      </w:pPr>
      <w:r w:rsidRPr="00221E50">
        <w:rPr>
          <w:rFonts w:ascii="Times New Roman" w:hAnsi="Times New Roman" w:cs="Times New Roman"/>
        </w:rPr>
        <w:t xml:space="preserve">Zgodnie z art. 40 § 4 i § 5 K.p.a. strona, która nie ma miejsca zamieszkania lub zwykłego pobytu albo siedziby w Rzeczypospolitej Polskiej lub innym państwie członkowskim Unii Europejskiej, jeżeli nie </w:t>
      </w:r>
      <w:r w:rsidRPr="00221E50">
        <w:rPr>
          <w:rFonts w:ascii="Times New Roman" w:hAnsi="Times New Roman" w:cs="Times New Roman"/>
        </w:rPr>
        <w:lastRenderedPageBreak/>
        <w:t>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Pełnomocnikiem strony może być osoba fizyczna posiadająca zdolność do czynności prawnych.</w:t>
      </w:r>
      <w:r w:rsidRPr="00221E50">
        <w:rPr>
          <w:rFonts w:ascii="Times New Roman" w:hAnsi="Times New Roman" w:cs="Times New Roman"/>
          <w:b/>
          <w:bCs/>
        </w:rPr>
        <w:t xml:space="preserve"> </w:t>
      </w:r>
      <w:r w:rsidRPr="00221E50">
        <w:rPr>
          <w:rFonts w:ascii="Times New Roman" w:hAnsi="Times New Roman" w:cs="Times New Roman"/>
        </w:rPr>
        <w:t xml:space="preserve">Pełnomocnictwo powinno być udzielone na piśmie, w formie dokumentu elektronicznego lub zgłoszone do protokołu. W razie niewskazania pełnomocnika do doręczeń przeznaczone dla strony pisma pozostawia się </w:t>
      </w:r>
      <w:r w:rsidR="00C92ACD">
        <w:rPr>
          <w:rFonts w:ascii="Times New Roman" w:hAnsi="Times New Roman" w:cs="Times New Roman"/>
        </w:rPr>
        <w:br/>
      </w:r>
      <w:r w:rsidRPr="00221E50">
        <w:rPr>
          <w:rFonts w:ascii="Times New Roman" w:hAnsi="Times New Roman" w:cs="Times New Roman"/>
        </w:rPr>
        <w:t xml:space="preserve">w aktach sprawy ze skutkiem doręczenia. </w:t>
      </w:r>
    </w:p>
    <w:p w:rsidR="00105298" w:rsidRPr="00221E50" w:rsidRDefault="00105298" w:rsidP="00CF5417">
      <w:pPr>
        <w:spacing w:after="0" w:line="288" w:lineRule="auto"/>
        <w:ind w:firstLine="426"/>
        <w:jc w:val="both"/>
        <w:rPr>
          <w:rFonts w:ascii="Times New Roman" w:hAnsi="Times New Roman" w:cs="Times New Roman"/>
        </w:rPr>
      </w:pPr>
      <w:r w:rsidRPr="00221E50">
        <w:rPr>
          <w:rFonts w:ascii="Times New Roman" w:hAnsi="Times New Roman" w:cs="Times New Roman"/>
        </w:rPr>
        <w:t xml:space="preserve">Informuje się, iż zgodnie z art. 41 § 1 i § 4 K.p.a. w toku postępowania strony oraz ich </w:t>
      </w:r>
      <w:r>
        <w:rPr>
          <w:rFonts w:ascii="Times New Roman" w:hAnsi="Times New Roman" w:cs="Times New Roman"/>
        </w:rPr>
        <w:t>p</w:t>
      </w:r>
      <w:r w:rsidRPr="00221E50">
        <w:rPr>
          <w:rFonts w:ascii="Times New Roman" w:hAnsi="Times New Roman" w:cs="Times New Roman"/>
        </w:rPr>
        <w:t xml:space="preserve">rzedstawiciele </w:t>
      </w:r>
      <w:r w:rsidR="00C92ACD">
        <w:rPr>
          <w:rFonts w:ascii="Times New Roman" w:hAnsi="Times New Roman" w:cs="Times New Roman"/>
        </w:rPr>
        <w:br/>
      </w:r>
      <w:r w:rsidRPr="00221E50">
        <w:rPr>
          <w:rFonts w:ascii="Times New Roman" w:hAnsi="Times New Roman" w:cs="Times New Roman"/>
        </w:rPr>
        <w:t>i pełnomocnicy mają obowiązek zawiadomić organ administracji publicznej o każdej zmianie swojego adresu, w tym adresu elektronicznego. W razie zaniedbania tego obowiązku doręczenie pisma pod dotychczasowym adresem ma skutek prawny.</w:t>
      </w:r>
    </w:p>
    <w:p w:rsidR="00105298" w:rsidRPr="00221E50" w:rsidRDefault="00105298" w:rsidP="00CF5417">
      <w:pPr>
        <w:spacing w:after="0" w:line="288" w:lineRule="auto"/>
        <w:ind w:firstLine="426"/>
        <w:jc w:val="both"/>
        <w:rPr>
          <w:rFonts w:ascii="Times New Roman" w:hAnsi="Times New Roman" w:cs="Times New Roman"/>
        </w:rPr>
      </w:pPr>
      <w:r w:rsidRPr="00221E50">
        <w:rPr>
          <w:rFonts w:ascii="Times New Roman" w:hAnsi="Times New Roman" w:cs="Times New Roman"/>
        </w:rPr>
        <w:t xml:space="preserve">Ponadto wskazuje się, iż w myśl </w:t>
      </w:r>
      <w:r w:rsidRPr="00221E50">
        <w:rPr>
          <w:rFonts w:ascii="Times New Roman" w:hAnsi="Times New Roman" w:cs="Times New Roman"/>
          <w:bCs/>
        </w:rPr>
        <w:t>art. 39</w:t>
      </w:r>
      <w:r w:rsidRPr="00221E50">
        <w:rPr>
          <w:rFonts w:ascii="Times New Roman" w:hAnsi="Times New Roman" w:cs="Times New Roman"/>
          <w:bCs/>
          <w:vertAlign w:val="superscript"/>
        </w:rPr>
        <w:t xml:space="preserve">1 </w:t>
      </w:r>
      <w:r w:rsidRPr="00221E50">
        <w:rPr>
          <w:rFonts w:ascii="Times New Roman" w:hAnsi="Times New Roman" w:cs="Times New Roman"/>
        </w:rPr>
        <w:t xml:space="preserve">§ 1 </w:t>
      </w:r>
      <w:r w:rsidRPr="00221E50">
        <w:rPr>
          <w:rFonts w:ascii="Times New Roman" w:hAnsi="Times New Roman" w:cs="Times New Roman"/>
          <w:bCs/>
        </w:rPr>
        <w:t>i art. 39</w:t>
      </w:r>
      <w:r w:rsidRPr="00221E50">
        <w:rPr>
          <w:rFonts w:ascii="Times New Roman" w:hAnsi="Times New Roman" w:cs="Times New Roman"/>
          <w:bCs/>
          <w:vertAlign w:val="superscript"/>
        </w:rPr>
        <w:t>2</w:t>
      </w:r>
      <w:r w:rsidRPr="00221E50">
        <w:rPr>
          <w:rFonts w:ascii="Times New Roman" w:hAnsi="Times New Roman" w:cs="Times New Roman"/>
          <w:bCs/>
        </w:rPr>
        <w:t> </w:t>
      </w:r>
      <w:r w:rsidRPr="00221E50">
        <w:rPr>
          <w:rFonts w:ascii="Times New Roman" w:hAnsi="Times New Roman" w:cs="Times New Roman"/>
        </w:rPr>
        <w:t xml:space="preserve">K.p.a. doręczenie pism następuje za pomocą środków komunikacji elektronicznej w </w:t>
      </w:r>
      <w:r w:rsidRPr="00E819B8">
        <w:rPr>
          <w:rFonts w:ascii="Times New Roman" w:hAnsi="Times New Roman" w:cs="Times New Roman"/>
        </w:rPr>
        <w:t>rozumieniu </w:t>
      </w:r>
      <w:hyperlink r:id="rId7" w:anchor="hiperlinkText.rpc?hiperlink=type=tresc:nro=Powszechny.1266482:part=a2p5&amp;full=1" w:tgtFrame="_parent" w:history="1">
        <w:r w:rsidRPr="00E819B8">
          <w:rPr>
            <w:rStyle w:val="Hipercze"/>
            <w:rFonts w:ascii="Times New Roman" w:hAnsi="Times New Roman" w:cs="Times New Roman"/>
            <w:color w:val="000000"/>
            <w:u w:val="none"/>
          </w:rPr>
          <w:t>art. 2 pkt 5</w:t>
        </w:r>
      </w:hyperlink>
      <w:r w:rsidRPr="00221E50">
        <w:rPr>
          <w:rFonts w:ascii="Times New Roman" w:hAnsi="Times New Roman" w:cs="Times New Roman"/>
          <w:color w:val="000000"/>
        </w:rPr>
        <w:t> </w:t>
      </w:r>
      <w:r w:rsidRPr="00221E50">
        <w:rPr>
          <w:rFonts w:ascii="Times New Roman" w:hAnsi="Times New Roman" w:cs="Times New Roman"/>
        </w:rPr>
        <w:t xml:space="preserve">ustawy z dnia 18 lipca 2002 r. o </w:t>
      </w:r>
      <w:r>
        <w:rPr>
          <w:rFonts w:ascii="Times New Roman" w:hAnsi="Times New Roman" w:cs="Times New Roman"/>
        </w:rPr>
        <w:t>ś</w:t>
      </w:r>
      <w:r w:rsidRPr="00221E50">
        <w:rPr>
          <w:rFonts w:ascii="Times New Roman" w:hAnsi="Times New Roman" w:cs="Times New Roman"/>
        </w:rPr>
        <w:t>wiadczeniu usług</w:t>
      </w:r>
      <w:r>
        <w:rPr>
          <w:rFonts w:ascii="Times New Roman" w:hAnsi="Times New Roman" w:cs="Times New Roman"/>
        </w:rPr>
        <w:t xml:space="preserve"> drogą elektroniczną (t.j. Dz.U.</w:t>
      </w:r>
      <w:r w:rsidRPr="00221E50">
        <w:rPr>
          <w:rFonts w:ascii="Times New Roman" w:hAnsi="Times New Roman" w:cs="Times New Roman"/>
        </w:rPr>
        <w:t xml:space="preserve"> z 2017 r., poz. 1219</w:t>
      </w:r>
      <w:r>
        <w:rPr>
          <w:rFonts w:ascii="Times New Roman" w:hAnsi="Times New Roman" w:cs="Times New Roman"/>
        </w:rPr>
        <w:t>, z późn.zm.</w:t>
      </w:r>
      <w:r w:rsidRPr="00221E50">
        <w:rPr>
          <w:rFonts w:ascii="Times New Roman" w:hAnsi="Times New Roman" w:cs="Times New Roman"/>
        </w:rPr>
        <w:t>), jeżeli strona lub inny uczestnik postępowania spełni jeden z następujących warunków:</w:t>
      </w:r>
    </w:p>
    <w:p w:rsidR="00105298" w:rsidRPr="00221E50" w:rsidRDefault="00105298" w:rsidP="00CF5417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21E50">
        <w:rPr>
          <w:rFonts w:ascii="Times New Roman" w:hAnsi="Times New Roman" w:cs="Times New Roman"/>
        </w:rPr>
        <w:t>złoży podanie w formie dokumentu elektronicznego przez elektroniczną skrzynkę podawczą organu administracji publicznej;</w:t>
      </w:r>
    </w:p>
    <w:p w:rsidR="00105298" w:rsidRPr="00221E50" w:rsidRDefault="00105298" w:rsidP="00CF5417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 w:rsidRPr="00221E50">
        <w:rPr>
          <w:rFonts w:ascii="Times New Roman" w:hAnsi="Times New Roman" w:cs="Times New Roman"/>
        </w:rPr>
        <w:t>2) </w:t>
      </w:r>
      <w:r>
        <w:rPr>
          <w:rFonts w:ascii="Times New Roman" w:hAnsi="Times New Roman" w:cs="Times New Roman"/>
        </w:rPr>
        <w:t>w</w:t>
      </w:r>
      <w:r w:rsidRPr="00221E50">
        <w:rPr>
          <w:rFonts w:ascii="Times New Roman" w:hAnsi="Times New Roman" w:cs="Times New Roman"/>
        </w:rPr>
        <w:t>ystąpi do organu administracji publicznej o takie doręczenie i wskaże organowi administracji publicznej adres elektroniczny;</w:t>
      </w:r>
    </w:p>
    <w:p w:rsidR="00105298" w:rsidRPr="00221E50" w:rsidRDefault="00105298" w:rsidP="00CF5417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Pr="00221E50">
        <w:rPr>
          <w:rFonts w:ascii="Times New Roman" w:hAnsi="Times New Roman" w:cs="Times New Roman"/>
        </w:rPr>
        <w:t>wyrazi zgodę na doręczanie pism w postępowaniu za pomocą tych środków i wskaże organowi administracji publicznej adres elektroniczny.</w:t>
      </w:r>
    </w:p>
    <w:p w:rsidR="00105298" w:rsidRPr="00221E50" w:rsidRDefault="00105298" w:rsidP="00CF5417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221E50">
        <w:rPr>
          <w:rFonts w:ascii="Times New Roman" w:eastAsia="Times New Roman" w:hAnsi="Times New Roman" w:cs="Times New Roman"/>
          <w:lang w:eastAsia="ar-SA"/>
        </w:rPr>
        <w:t>W przypadku gdy stroną lub innym uczestnikiem postępowania jest podmiot publiczny obowiązany do udostępniania i obsługi elektronicznej skrzynki podawczej na podstawie art. 16 ust. 1a ustawy z dnia 17 lutego 2005 r. o informatyzacji działalności podmiotów realizujących zadania publiczne doręczenia dokonuje się na elektroniczną skrzynkę podawczą tego podmiotu. Przepisu art. 39</w:t>
      </w:r>
      <w:r w:rsidRPr="00221E50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221E50">
        <w:rPr>
          <w:rFonts w:ascii="Times New Roman" w:eastAsia="Times New Roman" w:hAnsi="Times New Roman" w:cs="Times New Roman"/>
          <w:lang w:eastAsia="ar-SA"/>
        </w:rPr>
        <w:t xml:space="preserve"> nie stosuje się.</w:t>
      </w:r>
    </w:p>
    <w:p w:rsidR="00105298" w:rsidRPr="00221E50" w:rsidRDefault="00105298" w:rsidP="00CF5417">
      <w:pPr>
        <w:spacing w:after="0" w:line="288" w:lineRule="auto"/>
        <w:ind w:firstLine="426"/>
        <w:jc w:val="both"/>
        <w:rPr>
          <w:rFonts w:ascii="Times New Roman" w:hAnsi="Times New Roman" w:cs="Times New Roman"/>
        </w:rPr>
      </w:pPr>
      <w:r w:rsidRPr="00221E50">
        <w:rPr>
          <w:rFonts w:ascii="Times New Roman" w:hAnsi="Times New Roman" w:cs="Times New Roman"/>
        </w:rPr>
        <w:t xml:space="preserve">W związku z powyższym organ informuje, iż stronie w niniejszym postępowaniu przysługuje prawo wystąpienia do organu z wnioskiem o doręczanie jej pism za pomocą środków komunikacji elektronicznej </w:t>
      </w:r>
      <w:r w:rsidR="00C92ACD">
        <w:rPr>
          <w:rFonts w:ascii="Times New Roman" w:hAnsi="Times New Roman" w:cs="Times New Roman"/>
        </w:rPr>
        <w:br/>
      </w:r>
      <w:r w:rsidRPr="00221E50">
        <w:rPr>
          <w:rFonts w:ascii="Times New Roman" w:hAnsi="Times New Roman" w:cs="Times New Roman"/>
        </w:rPr>
        <w:t>w rozumieniu </w:t>
      </w:r>
      <w:hyperlink r:id="rId8" w:anchor="hiperlinkText.rpc?hiperlink=type=tresc:nro=Powszechny.1266482:part=a2p5&amp;full=1" w:tgtFrame="_parent" w:history="1">
        <w:r w:rsidRPr="009D7B7C">
          <w:rPr>
            <w:rStyle w:val="Hipercze"/>
            <w:rFonts w:ascii="Times New Roman" w:hAnsi="Times New Roman" w:cs="Times New Roman"/>
            <w:color w:val="000000"/>
            <w:u w:val="none"/>
          </w:rPr>
          <w:t>art. 2 pkt 5</w:t>
        </w:r>
      </w:hyperlink>
      <w:r w:rsidRPr="009D7B7C">
        <w:rPr>
          <w:rFonts w:ascii="Times New Roman" w:hAnsi="Times New Roman" w:cs="Times New Roman"/>
          <w:color w:val="000000"/>
        </w:rPr>
        <w:t> </w:t>
      </w:r>
      <w:r w:rsidRPr="00221E50">
        <w:rPr>
          <w:rFonts w:ascii="Times New Roman" w:hAnsi="Times New Roman" w:cs="Times New Roman"/>
        </w:rPr>
        <w:t>ustawy z dnia 18 lipca 2002 r. o świadczeniu usług drogą elektroniczną (t.j. Dz.U.</w:t>
      </w:r>
      <w:r w:rsidR="00C92ACD">
        <w:rPr>
          <w:rFonts w:ascii="Times New Roman" w:hAnsi="Times New Roman" w:cs="Times New Roman"/>
        </w:rPr>
        <w:br/>
      </w:r>
      <w:r w:rsidRPr="00221E50">
        <w:rPr>
          <w:rFonts w:ascii="Times New Roman" w:hAnsi="Times New Roman" w:cs="Times New Roman"/>
        </w:rPr>
        <w:t xml:space="preserve"> z 2017 r., poz. 1219</w:t>
      </w:r>
      <w:r>
        <w:rPr>
          <w:rFonts w:ascii="Times New Roman" w:hAnsi="Times New Roman" w:cs="Times New Roman"/>
        </w:rPr>
        <w:t>, z późn.zm.</w:t>
      </w:r>
      <w:r w:rsidRPr="00221E50">
        <w:rPr>
          <w:rFonts w:ascii="Times New Roman" w:hAnsi="Times New Roman" w:cs="Times New Roman"/>
        </w:rPr>
        <w:t>).</w:t>
      </w:r>
    </w:p>
    <w:p w:rsidR="00E87A0F" w:rsidRPr="00CF5417" w:rsidRDefault="00FF7E3F" w:rsidP="00CF5417">
      <w:pPr>
        <w:suppressAutoHyphens/>
        <w:spacing w:after="0" w:line="288" w:lineRule="auto"/>
        <w:ind w:firstLine="38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CF541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W celu spełnienia wymogu wynikającego z </w:t>
      </w:r>
      <w:r w:rsidR="00E87A0F" w:rsidRPr="00CF541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</w:t>
      </w:r>
      <w:r w:rsidR="00524BD0" w:rsidRPr="00CF541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U.UE. z 2016 r., L 119, poz.1), przedkłada się w załączeniu</w:t>
      </w:r>
      <w:r w:rsidR="00524BD0" w:rsidRPr="00CF541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 </w:t>
      </w:r>
      <w:r w:rsidR="000A79BE" w:rsidRPr="00CF541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k</w:t>
      </w:r>
      <w:r w:rsidR="00524BD0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lauzulę informacyjną dla Klientów Starostwa Powiatowego w Jarosławiu</w:t>
      </w:r>
      <w:r w:rsidR="00F26272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524BD0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  dotycząc</w:t>
      </w:r>
      <w:r w:rsidR="000A79BE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ą</w:t>
      </w:r>
      <w:r w:rsidR="00524BD0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ochrony danych osobowych. </w:t>
      </w:r>
      <w:r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Powyższa klauzula</w:t>
      </w:r>
      <w:r w:rsidR="004C7CE1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0A79BE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d</w:t>
      </w:r>
      <w:r w:rsidR="00524BD0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ostępn</w:t>
      </w:r>
      <w:r w:rsidR="000A79BE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>a jest</w:t>
      </w:r>
      <w:r w:rsidR="00524BD0" w:rsidRPr="00CF5417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również na stronie internetowej BIP Starostwa Powiatowego w Jarosławiu w zakładce Załatw Sprawę w Urzędzie (http://www.jaroslaw.samorzady.pl/)</w:t>
      </w:r>
      <w:r w:rsidR="00524BD0" w:rsidRPr="00CF5417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E87A0F" w:rsidRPr="00B56545" w:rsidRDefault="00E87A0F" w:rsidP="00E87A0F">
      <w:pPr>
        <w:suppressAutoHyphens/>
        <w:spacing w:after="0"/>
        <w:jc w:val="both"/>
        <w:rPr>
          <w:rFonts w:ascii="Times New Roman" w:eastAsia="Times New Roman" w:hAnsi="Times New Roman"/>
          <w:i/>
          <w:color w:val="FF0000"/>
          <w:szCs w:val="24"/>
          <w:lang w:eastAsia="pl-PL"/>
        </w:rPr>
      </w:pPr>
    </w:p>
    <w:p w:rsidR="00E87A0F" w:rsidRPr="00524BD0" w:rsidRDefault="00E87A0F" w:rsidP="00E87A0F">
      <w:pPr>
        <w:widowControl w:val="0"/>
        <w:suppressAutoHyphens/>
        <w:spacing w:after="0"/>
        <w:ind w:firstLine="387"/>
        <w:jc w:val="both"/>
        <w:rPr>
          <w:rFonts w:ascii="Times New Roman" w:eastAsia="Times New Roman" w:hAnsi="Times New Roman"/>
          <w:i/>
          <w:iCs/>
          <w:szCs w:val="20"/>
          <w:lang w:eastAsia="ar-SA"/>
        </w:rPr>
      </w:pPr>
      <w:r w:rsidRPr="00524BD0">
        <w:rPr>
          <w:rFonts w:ascii="Times New Roman" w:eastAsia="Times New Roman" w:hAnsi="Times New Roman"/>
          <w:i/>
          <w:szCs w:val="20"/>
          <w:lang w:eastAsia="ar-SA"/>
        </w:rPr>
        <w:t xml:space="preserve">Sprawę prowadzi </w:t>
      </w:r>
      <w:r w:rsidR="00105298">
        <w:rPr>
          <w:rFonts w:ascii="Times New Roman" w:eastAsia="Times New Roman" w:hAnsi="Times New Roman"/>
          <w:i/>
          <w:szCs w:val="20"/>
          <w:lang w:eastAsia="ar-SA"/>
        </w:rPr>
        <w:t xml:space="preserve">Beata Salzberg-Marszał </w:t>
      </w:r>
      <w:r w:rsidRPr="00524BD0">
        <w:rPr>
          <w:rFonts w:ascii="Times New Roman" w:eastAsia="Times New Roman" w:hAnsi="Times New Roman"/>
          <w:i/>
          <w:szCs w:val="20"/>
          <w:lang w:eastAsia="ar-SA"/>
        </w:rPr>
        <w:t>– inspektor</w:t>
      </w:r>
      <w:r w:rsidR="00C92ACD">
        <w:rPr>
          <w:rFonts w:ascii="Times New Roman" w:eastAsia="Times New Roman" w:hAnsi="Times New Roman"/>
          <w:i/>
          <w:szCs w:val="20"/>
          <w:lang w:eastAsia="ar-SA"/>
        </w:rPr>
        <w:t xml:space="preserve"> </w:t>
      </w:r>
      <w:r w:rsidRPr="00524BD0">
        <w:rPr>
          <w:rFonts w:ascii="Times New Roman" w:eastAsia="Times New Roman" w:hAnsi="Times New Roman"/>
          <w:i/>
          <w:szCs w:val="20"/>
          <w:lang w:eastAsia="ar-SA"/>
        </w:rPr>
        <w:t xml:space="preserve">w Wydziale Gospodarki Nieruchomościami Starostwa Powiatowego w Jarosławiu pokój nr 126, </w:t>
      </w:r>
      <w:r w:rsidRPr="00524BD0">
        <w:rPr>
          <w:rFonts w:ascii="Times New Roman" w:eastAsia="Times New Roman" w:hAnsi="Times New Roman"/>
          <w:i/>
          <w:iCs/>
          <w:szCs w:val="20"/>
          <w:lang w:eastAsia="ar-SA"/>
        </w:rPr>
        <w:t>tel. (16) 624 62 17.</w:t>
      </w:r>
    </w:p>
    <w:p w:rsidR="00E87A0F" w:rsidRPr="00C92ACD" w:rsidRDefault="00E87A0F" w:rsidP="00E87A0F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C92ACD">
        <w:rPr>
          <w:rFonts w:ascii="Times New Roman" w:eastAsia="Calibri" w:hAnsi="Times New Roman" w:cs="Times New Roman"/>
          <w:b/>
          <w:sz w:val="20"/>
          <w:szCs w:val="24"/>
        </w:rPr>
        <w:t xml:space="preserve">z up. STAROSTY </w:t>
      </w:r>
    </w:p>
    <w:p w:rsidR="00E87A0F" w:rsidRPr="00C92ACD" w:rsidRDefault="00E87A0F" w:rsidP="00E87A0F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C92ACD">
        <w:rPr>
          <w:rFonts w:ascii="Times New Roman" w:eastAsia="Calibri" w:hAnsi="Times New Roman" w:cs="Times New Roman"/>
          <w:b/>
          <w:sz w:val="20"/>
          <w:szCs w:val="24"/>
        </w:rPr>
        <w:t>(-)</w:t>
      </w:r>
    </w:p>
    <w:p w:rsidR="00E87A0F" w:rsidRPr="00C92ACD" w:rsidRDefault="00E87A0F" w:rsidP="00E87A0F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C92ACD">
        <w:rPr>
          <w:rFonts w:ascii="Times New Roman" w:eastAsia="Calibri" w:hAnsi="Times New Roman" w:cs="Times New Roman"/>
          <w:b/>
          <w:sz w:val="20"/>
          <w:szCs w:val="24"/>
        </w:rPr>
        <w:t>Irena Bajdak</w:t>
      </w:r>
    </w:p>
    <w:p w:rsidR="00E87A0F" w:rsidRPr="00C92ACD" w:rsidRDefault="00E87A0F" w:rsidP="00E87A0F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C92ACD">
        <w:rPr>
          <w:rFonts w:ascii="Times New Roman" w:eastAsia="Calibri" w:hAnsi="Times New Roman" w:cs="Times New Roman"/>
          <w:b/>
          <w:sz w:val="20"/>
          <w:szCs w:val="24"/>
        </w:rPr>
        <w:t>NACZELNIK WYDZIAŁU</w:t>
      </w:r>
    </w:p>
    <w:p w:rsidR="00E87A0F" w:rsidRPr="00C92ACD" w:rsidRDefault="00E87A0F" w:rsidP="00E87A0F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C92ACD">
        <w:rPr>
          <w:rFonts w:ascii="Times New Roman" w:eastAsia="Calibri" w:hAnsi="Times New Roman" w:cs="Times New Roman"/>
          <w:b/>
          <w:sz w:val="20"/>
          <w:szCs w:val="24"/>
        </w:rPr>
        <w:t>Gospodarki Nieruchomościami</w:t>
      </w:r>
    </w:p>
    <w:p w:rsidR="00E87A0F" w:rsidRPr="00C92ACD" w:rsidRDefault="00C92ACD" w:rsidP="00E87A0F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(pod</w:t>
      </w:r>
      <w:r w:rsidR="00E87A0F" w:rsidRPr="00C92ACD">
        <w:rPr>
          <w:rFonts w:ascii="Times New Roman" w:eastAsia="Calibri" w:hAnsi="Times New Roman" w:cs="Times New Roman"/>
          <w:sz w:val="20"/>
          <w:szCs w:val="24"/>
        </w:rPr>
        <w:t>pisano bezpiecznym podpisem elektronicznym)</w:t>
      </w:r>
    </w:p>
    <w:p w:rsidR="00CF5417" w:rsidRPr="00C92ACD" w:rsidRDefault="00CF5417" w:rsidP="006363B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363BE" w:rsidRPr="006363BE" w:rsidRDefault="006363BE" w:rsidP="006363B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GoBack"/>
      <w:bookmarkEnd w:id="0"/>
      <w:r w:rsidRPr="006363BE">
        <w:rPr>
          <w:rFonts w:ascii="Times New Roman" w:eastAsia="Times New Roman" w:hAnsi="Times New Roman" w:cs="Times New Roman"/>
          <w:u w:val="single"/>
          <w:lang w:eastAsia="pl-PL"/>
        </w:rPr>
        <w:t>Otrzymują:</w:t>
      </w:r>
    </w:p>
    <w:p w:rsidR="006363BE" w:rsidRPr="006363BE" w:rsidRDefault="006363BE" w:rsidP="006363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3BE">
        <w:rPr>
          <w:rFonts w:ascii="Times New Roman" w:eastAsia="Times New Roman" w:hAnsi="Times New Roman" w:cs="Times New Roman"/>
          <w:lang w:eastAsia="pl-PL"/>
        </w:rPr>
        <w:t xml:space="preserve">Strony wg rozdzielnika </w:t>
      </w:r>
    </w:p>
    <w:p w:rsidR="00105298" w:rsidRPr="00C92ACD" w:rsidRDefault="00C92ACD" w:rsidP="00BB48EA">
      <w:pPr>
        <w:widowControl w:val="0"/>
        <w:numPr>
          <w:ilvl w:val="0"/>
          <w:numId w:val="8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2ACD">
        <w:rPr>
          <w:rFonts w:ascii="Times New Roman" w:eastAsia="Times New Roman" w:hAnsi="Times New Roman" w:cs="Times New Roman"/>
          <w:lang w:eastAsia="pl-PL"/>
        </w:rPr>
        <w:t>A/a</w:t>
      </w:r>
    </w:p>
    <w:sectPr w:rsidR="00105298" w:rsidRPr="00C92ACD" w:rsidSect="0040380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24" w:rsidRDefault="00C36224" w:rsidP="0040380D">
      <w:pPr>
        <w:spacing w:after="0" w:line="240" w:lineRule="auto"/>
      </w:pPr>
      <w:r>
        <w:separator/>
      </w:r>
    </w:p>
  </w:endnote>
  <w:endnote w:type="continuationSeparator" w:id="0">
    <w:p w:rsidR="00C36224" w:rsidRDefault="00C36224" w:rsidP="0040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909184"/>
      <w:docPartObj>
        <w:docPartGallery w:val="Page Numbers (Bottom of Page)"/>
        <w:docPartUnique/>
      </w:docPartObj>
    </w:sdtPr>
    <w:sdtEndPr/>
    <w:sdtContent>
      <w:p w:rsidR="0040380D" w:rsidRDefault="00403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ACD">
          <w:rPr>
            <w:noProof/>
          </w:rPr>
          <w:t>2</w:t>
        </w:r>
        <w:r>
          <w:fldChar w:fldCharType="end"/>
        </w:r>
      </w:p>
    </w:sdtContent>
  </w:sdt>
  <w:p w:rsidR="0040380D" w:rsidRDefault="00403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24" w:rsidRDefault="00C36224" w:rsidP="0040380D">
      <w:pPr>
        <w:spacing w:after="0" w:line="240" w:lineRule="auto"/>
      </w:pPr>
      <w:r>
        <w:separator/>
      </w:r>
    </w:p>
  </w:footnote>
  <w:footnote w:type="continuationSeparator" w:id="0">
    <w:p w:rsidR="00C36224" w:rsidRDefault="00C36224" w:rsidP="0040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96A"/>
    <w:multiLevelType w:val="hybridMultilevel"/>
    <w:tmpl w:val="BCE41DF2"/>
    <w:lvl w:ilvl="0" w:tplc="3BD0E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2924A9"/>
    <w:multiLevelType w:val="hybridMultilevel"/>
    <w:tmpl w:val="DB587E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264CCC"/>
    <w:multiLevelType w:val="hybridMultilevel"/>
    <w:tmpl w:val="518E1860"/>
    <w:lvl w:ilvl="0" w:tplc="80B64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770A6"/>
    <w:multiLevelType w:val="multilevel"/>
    <w:tmpl w:val="DE54D9C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45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08674E1"/>
    <w:multiLevelType w:val="hybridMultilevel"/>
    <w:tmpl w:val="73785854"/>
    <w:lvl w:ilvl="0" w:tplc="32682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7154F5"/>
    <w:multiLevelType w:val="multilevel"/>
    <w:tmpl w:val="1AEC3F5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45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2906D1"/>
    <w:multiLevelType w:val="multilevel"/>
    <w:tmpl w:val="7CA2EB8E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4ED7BB1"/>
    <w:multiLevelType w:val="hybridMultilevel"/>
    <w:tmpl w:val="16BEE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5"/>
    <w:rsid w:val="00084DFF"/>
    <w:rsid w:val="000A30D5"/>
    <w:rsid w:val="000A79BE"/>
    <w:rsid w:val="00105298"/>
    <w:rsid w:val="001A6FDA"/>
    <w:rsid w:val="001B3004"/>
    <w:rsid w:val="001E4806"/>
    <w:rsid w:val="002648E9"/>
    <w:rsid w:val="00293236"/>
    <w:rsid w:val="002B28EE"/>
    <w:rsid w:val="0031440D"/>
    <w:rsid w:val="003C40BC"/>
    <w:rsid w:val="003C63B3"/>
    <w:rsid w:val="003E70FD"/>
    <w:rsid w:val="0040380D"/>
    <w:rsid w:val="004504B5"/>
    <w:rsid w:val="00490DAA"/>
    <w:rsid w:val="0049450A"/>
    <w:rsid w:val="004A2606"/>
    <w:rsid w:val="004B417B"/>
    <w:rsid w:val="004C1DA6"/>
    <w:rsid w:val="004C7CE1"/>
    <w:rsid w:val="004D3EA5"/>
    <w:rsid w:val="004E6E52"/>
    <w:rsid w:val="00503540"/>
    <w:rsid w:val="00516D17"/>
    <w:rsid w:val="005230A3"/>
    <w:rsid w:val="00524BD0"/>
    <w:rsid w:val="0055155C"/>
    <w:rsid w:val="005A3D6C"/>
    <w:rsid w:val="005C0819"/>
    <w:rsid w:val="0063518F"/>
    <w:rsid w:val="006363BE"/>
    <w:rsid w:val="006855D1"/>
    <w:rsid w:val="006A2B4A"/>
    <w:rsid w:val="006F048C"/>
    <w:rsid w:val="006F2598"/>
    <w:rsid w:val="007B49FC"/>
    <w:rsid w:val="007B553F"/>
    <w:rsid w:val="00842F64"/>
    <w:rsid w:val="00870D10"/>
    <w:rsid w:val="00883780"/>
    <w:rsid w:val="008A083A"/>
    <w:rsid w:val="008F0331"/>
    <w:rsid w:val="009049C0"/>
    <w:rsid w:val="009101B9"/>
    <w:rsid w:val="00972E19"/>
    <w:rsid w:val="00973A0C"/>
    <w:rsid w:val="009C579E"/>
    <w:rsid w:val="00A074D6"/>
    <w:rsid w:val="00A2659F"/>
    <w:rsid w:val="00A277B9"/>
    <w:rsid w:val="00AE747E"/>
    <w:rsid w:val="00B0183B"/>
    <w:rsid w:val="00B11DF9"/>
    <w:rsid w:val="00B303BD"/>
    <w:rsid w:val="00B56545"/>
    <w:rsid w:val="00B672D4"/>
    <w:rsid w:val="00B84F86"/>
    <w:rsid w:val="00C00731"/>
    <w:rsid w:val="00C22C2E"/>
    <w:rsid w:val="00C36224"/>
    <w:rsid w:val="00C92ACD"/>
    <w:rsid w:val="00CA68FB"/>
    <w:rsid w:val="00CD7DF0"/>
    <w:rsid w:val="00CE1E03"/>
    <w:rsid w:val="00CF370A"/>
    <w:rsid w:val="00CF5417"/>
    <w:rsid w:val="00D078E2"/>
    <w:rsid w:val="00DA3249"/>
    <w:rsid w:val="00DA7602"/>
    <w:rsid w:val="00DE3416"/>
    <w:rsid w:val="00E1162B"/>
    <w:rsid w:val="00E87A0F"/>
    <w:rsid w:val="00E912ED"/>
    <w:rsid w:val="00EC39DA"/>
    <w:rsid w:val="00ED50C1"/>
    <w:rsid w:val="00ED7DB0"/>
    <w:rsid w:val="00F00F3C"/>
    <w:rsid w:val="00F26272"/>
    <w:rsid w:val="00F75B15"/>
    <w:rsid w:val="00FB409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5A2F-C28D-42B9-8DEF-B936E655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B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0D"/>
  </w:style>
  <w:style w:type="paragraph" w:styleId="Stopka">
    <w:name w:val="footer"/>
    <w:basedOn w:val="Normalny"/>
    <w:link w:val="StopkaZnak"/>
    <w:uiPriority w:val="99"/>
    <w:unhideWhenUsed/>
    <w:rsid w:val="0040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0D"/>
  </w:style>
  <w:style w:type="character" w:styleId="Pogrubienie">
    <w:name w:val="Strong"/>
    <w:basedOn w:val="Domylnaczcionkaakapitu"/>
    <w:uiPriority w:val="22"/>
    <w:qFormat/>
    <w:rsid w:val="0052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Pawul</dc:creator>
  <cp:keywords/>
  <dc:description/>
  <cp:lastModifiedBy>Beata Salzberg-Marszał</cp:lastModifiedBy>
  <cp:revision>2</cp:revision>
  <cp:lastPrinted>2018-08-17T08:58:00Z</cp:lastPrinted>
  <dcterms:created xsi:type="dcterms:W3CDTF">2018-08-17T08:58:00Z</dcterms:created>
  <dcterms:modified xsi:type="dcterms:W3CDTF">2018-08-17T08:58:00Z</dcterms:modified>
</cp:coreProperties>
</file>