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A371" w14:textId="4610DD06" w:rsidR="00AE3627" w:rsidRPr="00455D9A" w:rsidRDefault="00AE3627" w:rsidP="00AE3627">
      <w:pPr>
        <w:spacing w:line="276" w:lineRule="auto"/>
        <w:rPr>
          <w:rFonts w:ascii="Cambria" w:hAnsi="Cambria" w:cs="Times New Roman"/>
          <w:b/>
        </w:rPr>
      </w:pPr>
      <w:bookmarkStart w:id="0" w:name="_Hlk58304450"/>
      <w:r>
        <w:rPr>
          <w:rFonts w:ascii="Cambria" w:hAnsi="Cambria" w:cs="Times New Roman"/>
          <w:b/>
        </w:rPr>
        <w:t xml:space="preserve">Znak sprawy: </w:t>
      </w:r>
      <w:r w:rsidR="00A062A0">
        <w:rPr>
          <w:rFonts w:ascii="Cambria" w:hAnsi="Cambria" w:cs="Times New Roman"/>
          <w:b/>
        </w:rPr>
        <w:t>RRG.7021.50.2022</w:t>
      </w:r>
    </w:p>
    <w:bookmarkEnd w:id="0"/>
    <w:p w14:paraId="57D0E823" w14:textId="77777777" w:rsidR="00AE3627" w:rsidRPr="00455D9A" w:rsidRDefault="00AE3627" w:rsidP="00AE3627">
      <w:pPr>
        <w:spacing w:line="276" w:lineRule="auto"/>
        <w:rPr>
          <w:rFonts w:ascii="Cambria" w:hAnsi="Cambria" w:cs="Times New Roman"/>
          <w:b/>
        </w:rPr>
      </w:pPr>
    </w:p>
    <w:p w14:paraId="04666880" w14:textId="77777777" w:rsidR="00AE3627" w:rsidRPr="00455D9A" w:rsidRDefault="00AE3627" w:rsidP="00AE3627">
      <w:pPr>
        <w:spacing w:line="276" w:lineRule="auto"/>
        <w:rPr>
          <w:rFonts w:ascii="Cambria" w:hAnsi="Cambria" w:cs="Times New Roman"/>
        </w:rPr>
      </w:pPr>
    </w:p>
    <w:p w14:paraId="67C3AB8C" w14:textId="77777777" w:rsidR="00AE3627" w:rsidRPr="00455D9A" w:rsidRDefault="00AE3627" w:rsidP="00AE3627">
      <w:pPr>
        <w:spacing w:line="276" w:lineRule="auto"/>
        <w:rPr>
          <w:rFonts w:ascii="Cambria" w:hAnsi="Cambria" w:cs="Times New Roman"/>
        </w:rPr>
      </w:pPr>
    </w:p>
    <w:p w14:paraId="58990AC6" w14:textId="77777777" w:rsidR="00AE3627" w:rsidRPr="00455D9A" w:rsidRDefault="00AE3627" w:rsidP="00AE3627">
      <w:pPr>
        <w:spacing w:line="276" w:lineRule="auto"/>
        <w:rPr>
          <w:rFonts w:ascii="Cambria" w:hAnsi="Cambria" w:cs="Times New Roman"/>
        </w:rPr>
      </w:pPr>
    </w:p>
    <w:p w14:paraId="023F43DF" w14:textId="77777777" w:rsidR="00AE3627" w:rsidRPr="00455D9A" w:rsidRDefault="00AE3627" w:rsidP="00AE3627">
      <w:pPr>
        <w:spacing w:line="276" w:lineRule="auto"/>
        <w:rPr>
          <w:rFonts w:ascii="Cambria" w:hAnsi="Cambria" w:cs="Times New Roman"/>
        </w:rPr>
      </w:pPr>
    </w:p>
    <w:p w14:paraId="501B71BE" w14:textId="77777777" w:rsidR="00AE3627" w:rsidRPr="00455D9A" w:rsidRDefault="00AE3627" w:rsidP="00AE3627">
      <w:pPr>
        <w:spacing w:line="276" w:lineRule="auto"/>
        <w:rPr>
          <w:rFonts w:ascii="Cambria" w:hAnsi="Cambria" w:cs="Times New Roman"/>
        </w:rPr>
      </w:pPr>
    </w:p>
    <w:p w14:paraId="47E7548D" w14:textId="77777777" w:rsidR="00AE3627" w:rsidRPr="00455D9A" w:rsidRDefault="00AE3627" w:rsidP="00AE3627">
      <w:pPr>
        <w:spacing w:line="276" w:lineRule="auto"/>
        <w:rPr>
          <w:rFonts w:ascii="Cambria" w:hAnsi="Cambria" w:cs="Times New Roman"/>
        </w:rPr>
      </w:pPr>
    </w:p>
    <w:p w14:paraId="10A37D7E" w14:textId="77777777" w:rsidR="00AE3627" w:rsidRPr="00455D9A" w:rsidRDefault="00AE3627" w:rsidP="00AE3627">
      <w:pPr>
        <w:spacing w:line="276" w:lineRule="auto"/>
        <w:rPr>
          <w:rFonts w:ascii="Cambria" w:hAnsi="Cambria" w:cs="Times New Roman"/>
        </w:rPr>
      </w:pPr>
    </w:p>
    <w:p w14:paraId="6B11FD33" w14:textId="77777777" w:rsidR="00AE3627" w:rsidRPr="00455D9A" w:rsidRDefault="00AE3627" w:rsidP="00AE3627">
      <w:pPr>
        <w:spacing w:line="276" w:lineRule="auto"/>
        <w:rPr>
          <w:rFonts w:ascii="Cambria" w:hAnsi="Cambria" w:cs="Times New Roman"/>
        </w:rPr>
      </w:pPr>
    </w:p>
    <w:p w14:paraId="2C2B70BC" w14:textId="77777777" w:rsidR="00AE3627" w:rsidRPr="00455D9A" w:rsidRDefault="00AE3627" w:rsidP="00AE3627">
      <w:pPr>
        <w:pStyle w:val="Tekstpodstawowy"/>
        <w:suppressAutoHyphens/>
        <w:rPr>
          <w:rFonts w:ascii="Cambria" w:hAnsi="Cambria"/>
          <w:sz w:val="32"/>
          <w:szCs w:val="24"/>
        </w:rPr>
      </w:pPr>
      <w:r w:rsidRPr="00455D9A">
        <w:rPr>
          <w:rFonts w:ascii="Cambria" w:hAnsi="Cambria"/>
          <w:sz w:val="32"/>
          <w:szCs w:val="24"/>
        </w:rPr>
        <w:t>SPECYFIKACJA WARUNKÓW ZAMÓWIENIA (SWZ)</w:t>
      </w:r>
    </w:p>
    <w:p w14:paraId="1990A2A8" w14:textId="77777777" w:rsidR="00AE3627" w:rsidRPr="00455D9A" w:rsidRDefault="00AE3627" w:rsidP="00AE362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5CBCD003" w14:textId="77777777" w:rsidR="00AE3627" w:rsidRPr="00455D9A" w:rsidRDefault="00AE3627" w:rsidP="00AE362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5284D9C8" w14:textId="77777777" w:rsidR="00AE3627" w:rsidRDefault="00AE3627" w:rsidP="00AE3627">
      <w:pPr>
        <w:pStyle w:val="Standard"/>
        <w:tabs>
          <w:tab w:val="left" w:pos="2612"/>
        </w:tabs>
        <w:jc w:val="center"/>
        <w:rPr>
          <w:rFonts w:ascii="Cambria" w:hAnsi="Cambria" w:cs="Times New Roman"/>
          <w:color w:val="000000"/>
          <w:shd w:val="clear" w:color="auto" w:fill="FFFFFF"/>
        </w:rPr>
      </w:pPr>
      <w:r w:rsidRPr="00AE3627">
        <w:rPr>
          <w:rFonts w:ascii="Cambria" w:hAnsi="Cambria" w:cs="Times New Roman"/>
          <w:color w:val="000000"/>
          <w:shd w:val="clear" w:color="auto" w:fill="FFFFFF"/>
        </w:rPr>
        <w:t xml:space="preserve">w postępowaniu o udzielenie zamówienia publicznego prowadzonego zgodnie </w:t>
      </w:r>
      <w:r w:rsidRPr="00AE3627">
        <w:rPr>
          <w:rFonts w:ascii="Cambria" w:hAnsi="Cambria" w:cs="Times New Roman"/>
          <w:color w:val="000000"/>
          <w:shd w:val="clear" w:color="auto" w:fill="FFFFFF"/>
        </w:rPr>
        <w:br/>
        <w:t xml:space="preserve">z przepisami ustawy z dnia 11 września 2019 r. Prawo zamówień publicznych </w:t>
      </w:r>
      <w:r w:rsidRPr="00AE3627">
        <w:rPr>
          <w:rFonts w:ascii="Cambria" w:hAnsi="Cambria" w:cs="Times New Roman"/>
          <w:color w:val="000000"/>
          <w:shd w:val="clear" w:color="auto" w:fill="FFFFFF"/>
        </w:rPr>
        <w:br/>
        <w:t>(tekst jedn. Dz. U. z 2022 r., poz. 1710</w:t>
      </w:r>
      <w:r w:rsidR="007B6350">
        <w:rPr>
          <w:rFonts w:ascii="Cambria" w:hAnsi="Cambria" w:cs="Times New Roman"/>
          <w:color w:val="000000"/>
          <w:shd w:val="clear" w:color="auto" w:fill="FFFFFF"/>
        </w:rPr>
        <w:t xml:space="preserve"> z późn. zm.</w:t>
      </w:r>
      <w:r w:rsidRPr="00AE3627">
        <w:rPr>
          <w:rFonts w:ascii="Cambria" w:hAnsi="Cambria" w:cs="Times New Roman"/>
          <w:color w:val="000000"/>
          <w:shd w:val="clear" w:color="auto" w:fill="FFFFFF"/>
        </w:rPr>
        <w:t>), na podstawie art. 275 ust. 1 ustawy,</w:t>
      </w:r>
    </w:p>
    <w:p w14:paraId="4DA3AD90" w14:textId="77777777" w:rsidR="00AE3627" w:rsidRPr="00455D9A" w:rsidRDefault="00AE3627" w:rsidP="00AE362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>którego przedmiotem jest:</w:t>
      </w:r>
    </w:p>
    <w:p w14:paraId="1B465A56" w14:textId="77777777" w:rsidR="00AE3627" w:rsidRPr="00455D9A" w:rsidRDefault="00AE3627" w:rsidP="00AE362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750453BB" w14:textId="77777777" w:rsidR="00AE3627" w:rsidRPr="00455D9A" w:rsidRDefault="00AE3627" w:rsidP="00AE362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420D1981" w14:textId="77777777" w:rsidR="00AE3627" w:rsidRPr="00455D9A" w:rsidRDefault="00AE3627" w:rsidP="00AE3627">
      <w:pPr>
        <w:pStyle w:val="Standard"/>
        <w:tabs>
          <w:tab w:val="left" w:pos="975"/>
        </w:tabs>
        <w:rPr>
          <w:rFonts w:ascii="Cambria" w:hAnsi="Cambria" w:cs="Times New Roman"/>
        </w:rPr>
      </w:pPr>
    </w:p>
    <w:p w14:paraId="0B984B59" w14:textId="77777777" w:rsidR="00AE3627" w:rsidRPr="00455D9A" w:rsidRDefault="00AE3627" w:rsidP="00AE3627">
      <w:pPr>
        <w:rPr>
          <w:rFonts w:ascii="Cambria" w:hAnsi="Cambria" w:cs="Times New Roman"/>
          <w:b/>
        </w:rPr>
      </w:pPr>
    </w:p>
    <w:p w14:paraId="6C8F54DE" w14:textId="4FEF1C3F" w:rsidR="00AE3627" w:rsidRPr="00CB2957" w:rsidRDefault="00AE3627" w:rsidP="00AE3627">
      <w:pPr>
        <w:ind w:left="-426" w:right="-428"/>
        <w:jc w:val="center"/>
        <w:rPr>
          <w:rFonts w:ascii="Cambria" w:hAnsi="Cambria" w:cs="Times New Roman"/>
          <w:b/>
          <w:bCs/>
          <w:sz w:val="28"/>
        </w:rPr>
      </w:pPr>
      <w:r>
        <w:rPr>
          <w:rFonts w:ascii="Cambria" w:hAnsi="Cambria" w:cs="Times New Roman"/>
          <w:b/>
          <w:sz w:val="28"/>
        </w:rPr>
        <w:t>„</w:t>
      </w:r>
      <w:r w:rsidR="00694728">
        <w:rPr>
          <w:rFonts w:ascii="Cambria" w:hAnsi="Cambria" w:cs="Times New Roman"/>
          <w:b/>
          <w:sz w:val="28"/>
        </w:rPr>
        <w:t>D</w:t>
      </w:r>
      <w:r>
        <w:rPr>
          <w:rFonts w:ascii="Cambria" w:hAnsi="Cambria" w:cs="Times New Roman"/>
          <w:b/>
          <w:sz w:val="28"/>
        </w:rPr>
        <w:t xml:space="preserve">ostawa energii elektrycznej </w:t>
      </w:r>
      <w:r w:rsidRPr="00351E67">
        <w:rPr>
          <w:rFonts w:ascii="Cambria" w:hAnsi="Cambria" w:cs="Times New Roman"/>
          <w:b/>
          <w:sz w:val="28"/>
        </w:rPr>
        <w:t xml:space="preserve">dla </w:t>
      </w:r>
      <w:r>
        <w:rPr>
          <w:rFonts w:ascii="Cambria" w:hAnsi="Cambria" w:cs="Times New Roman"/>
          <w:b/>
          <w:bCs/>
          <w:sz w:val="28"/>
        </w:rPr>
        <w:t xml:space="preserve">Gminy </w:t>
      </w:r>
      <w:r w:rsidR="00694728">
        <w:rPr>
          <w:rFonts w:ascii="Cambria" w:hAnsi="Cambria" w:cs="Times New Roman"/>
          <w:b/>
          <w:bCs/>
          <w:sz w:val="28"/>
        </w:rPr>
        <w:t>Rokietnica</w:t>
      </w:r>
      <w:r w:rsidRPr="00351E67">
        <w:rPr>
          <w:rFonts w:ascii="Cambria" w:hAnsi="Cambria" w:cs="Times New Roman"/>
          <w:b/>
          <w:sz w:val="28"/>
        </w:rPr>
        <w:t>”</w:t>
      </w:r>
    </w:p>
    <w:p w14:paraId="51B7CA0D" w14:textId="77777777" w:rsidR="00AE3627" w:rsidRPr="00351E67" w:rsidRDefault="00AE3627" w:rsidP="00AE3627">
      <w:pPr>
        <w:ind w:left="-426" w:right="-428"/>
        <w:jc w:val="center"/>
        <w:rPr>
          <w:rFonts w:ascii="Cambria" w:hAnsi="Cambria" w:cs="Times New Roman"/>
          <w:b/>
        </w:rPr>
      </w:pPr>
    </w:p>
    <w:p w14:paraId="12CF22E0" w14:textId="77777777" w:rsidR="00AE3627" w:rsidRPr="00351E67" w:rsidRDefault="00AE3627" w:rsidP="00AE3627">
      <w:pPr>
        <w:jc w:val="center"/>
        <w:rPr>
          <w:rFonts w:ascii="Cambria" w:hAnsi="Cambria" w:cs="Times New Roman"/>
        </w:rPr>
      </w:pPr>
    </w:p>
    <w:p w14:paraId="2F79B029" w14:textId="77777777" w:rsidR="00AE3627" w:rsidRPr="00351E67" w:rsidRDefault="00AE3627" w:rsidP="00AE3627">
      <w:pPr>
        <w:jc w:val="center"/>
        <w:rPr>
          <w:rFonts w:ascii="Cambria" w:hAnsi="Cambria" w:cs="Times New Roman"/>
          <w:color w:val="000000"/>
          <w:shd w:val="clear" w:color="auto" w:fill="FFFFFF"/>
        </w:rPr>
      </w:pPr>
    </w:p>
    <w:p w14:paraId="6A67E4FE" w14:textId="77777777" w:rsidR="00AE3627" w:rsidRPr="00351E67" w:rsidRDefault="00AE3627" w:rsidP="00AE3627">
      <w:pPr>
        <w:rPr>
          <w:rFonts w:ascii="Cambria" w:hAnsi="Cambria" w:cs="Times New Roman"/>
        </w:rPr>
      </w:pPr>
    </w:p>
    <w:p w14:paraId="2EC8C4C8" w14:textId="77777777" w:rsidR="00AE3627" w:rsidRPr="00351E67" w:rsidRDefault="00AE3627" w:rsidP="00AE3627">
      <w:pPr>
        <w:rPr>
          <w:rFonts w:ascii="Cambria" w:hAnsi="Cambria" w:cs="Times New Roman"/>
        </w:rPr>
      </w:pPr>
    </w:p>
    <w:p w14:paraId="673204B2" w14:textId="77777777" w:rsidR="00AE3627" w:rsidRPr="00351E67" w:rsidRDefault="00AE3627" w:rsidP="00AE3627">
      <w:pPr>
        <w:ind w:left="6096" w:right="422"/>
        <w:rPr>
          <w:rFonts w:ascii="Cambria" w:hAnsi="Cambria" w:cs="Times New Roman"/>
        </w:rPr>
      </w:pPr>
    </w:p>
    <w:p w14:paraId="04EB0AEB" w14:textId="77777777" w:rsidR="00AE3627" w:rsidRPr="00351E67" w:rsidRDefault="00AE3627" w:rsidP="00AE3627">
      <w:pPr>
        <w:ind w:left="6096" w:right="422"/>
        <w:rPr>
          <w:rFonts w:ascii="Cambria" w:hAnsi="Cambria" w:cs="Times New Roman"/>
        </w:rPr>
      </w:pPr>
    </w:p>
    <w:p w14:paraId="480E7C36" w14:textId="77777777" w:rsidR="00AE3627" w:rsidRPr="00351E67" w:rsidRDefault="00AE3627" w:rsidP="00AE3627">
      <w:pPr>
        <w:rPr>
          <w:rFonts w:ascii="Cambria" w:hAnsi="Cambria"/>
        </w:rPr>
      </w:pPr>
    </w:p>
    <w:p w14:paraId="6EC00F36" w14:textId="77777777" w:rsidR="00AE3627" w:rsidRPr="00351E67" w:rsidRDefault="00AE3627" w:rsidP="00AE3627">
      <w:pPr>
        <w:rPr>
          <w:rFonts w:ascii="Cambria" w:hAnsi="Cambria"/>
        </w:rPr>
      </w:pPr>
    </w:p>
    <w:p w14:paraId="59148486" w14:textId="77777777" w:rsidR="00AE3627" w:rsidRPr="00351E67" w:rsidRDefault="00AE3627" w:rsidP="00AE3627">
      <w:pPr>
        <w:rPr>
          <w:rFonts w:ascii="Cambria" w:hAnsi="Cambria"/>
        </w:rPr>
      </w:pPr>
    </w:p>
    <w:p w14:paraId="032CF6E7" w14:textId="77777777" w:rsidR="00AE3627" w:rsidRPr="00351E67" w:rsidRDefault="00AE3627" w:rsidP="00AE3627">
      <w:pPr>
        <w:rPr>
          <w:rFonts w:ascii="Cambria" w:hAnsi="Cambria"/>
        </w:rPr>
      </w:pPr>
    </w:p>
    <w:p w14:paraId="6F08B6CF" w14:textId="77777777" w:rsidR="00AE3627" w:rsidRPr="00351E67" w:rsidRDefault="00AE3627" w:rsidP="00AE3627">
      <w:pPr>
        <w:rPr>
          <w:rFonts w:ascii="Cambria" w:hAnsi="Cambria"/>
        </w:rPr>
      </w:pPr>
    </w:p>
    <w:p w14:paraId="3C5A1A90" w14:textId="77777777" w:rsidR="00AE3627" w:rsidRPr="00351E67" w:rsidRDefault="00AE3627" w:rsidP="00AE3627">
      <w:pPr>
        <w:rPr>
          <w:rFonts w:ascii="Cambria" w:hAnsi="Cambria"/>
        </w:rPr>
      </w:pPr>
    </w:p>
    <w:p w14:paraId="67B9DE5A" w14:textId="77777777" w:rsidR="00AE3627" w:rsidRPr="00351E67" w:rsidRDefault="00AE3627" w:rsidP="00AE3627">
      <w:pPr>
        <w:rPr>
          <w:rFonts w:ascii="Cambria" w:hAnsi="Cambria"/>
        </w:rPr>
      </w:pPr>
      <w:r w:rsidRPr="00351E67">
        <w:rPr>
          <w:rFonts w:ascii="Cambria" w:hAnsi="Cambria"/>
        </w:rPr>
        <w:t>Przygotował:</w:t>
      </w:r>
    </w:p>
    <w:p w14:paraId="60940CF1" w14:textId="77777777" w:rsidR="00AE3627" w:rsidRPr="00351E67" w:rsidRDefault="00AE3627" w:rsidP="00AE3627">
      <w:pPr>
        <w:rPr>
          <w:rFonts w:asciiTheme="majorHAnsi" w:hAnsiTheme="majorHAnsi"/>
        </w:rPr>
      </w:pPr>
      <w:r w:rsidRPr="00351E67">
        <w:rPr>
          <w:rFonts w:asciiTheme="majorHAnsi" w:hAnsiTheme="majorHAnsi"/>
        </w:rPr>
        <w:t>Artur Pisarczyk-Konsulting</w:t>
      </w:r>
    </w:p>
    <w:p w14:paraId="2AC1691F" w14:textId="77777777" w:rsidR="00AE3627" w:rsidRPr="00351E67" w:rsidRDefault="00AE3627" w:rsidP="00AE3627">
      <w:pPr>
        <w:rPr>
          <w:rFonts w:asciiTheme="majorHAnsi" w:hAnsiTheme="majorHAnsi"/>
        </w:rPr>
      </w:pPr>
    </w:p>
    <w:p w14:paraId="58EA8F7F" w14:textId="77777777" w:rsidR="00AE3627" w:rsidRPr="00351E67" w:rsidRDefault="00AE3627" w:rsidP="00AE3627">
      <w:pPr>
        <w:ind w:right="566"/>
        <w:jc w:val="right"/>
        <w:rPr>
          <w:rFonts w:asciiTheme="majorHAnsi" w:hAnsiTheme="majorHAnsi"/>
        </w:rPr>
      </w:pPr>
      <w:r w:rsidRPr="00351E67">
        <w:rPr>
          <w:rFonts w:asciiTheme="majorHAnsi" w:hAnsiTheme="majorHAnsi"/>
        </w:rPr>
        <w:t>ZATWIERDZIŁ:</w:t>
      </w:r>
    </w:p>
    <w:p w14:paraId="398FCEAF" w14:textId="77777777" w:rsidR="00AE3627" w:rsidRPr="00351E67" w:rsidRDefault="00AE3627" w:rsidP="00AE3627">
      <w:pPr>
        <w:ind w:right="567"/>
        <w:jc w:val="right"/>
        <w:rPr>
          <w:rFonts w:asciiTheme="majorHAnsi" w:hAnsiTheme="majorHAnsi"/>
        </w:rPr>
      </w:pPr>
    </w:p>
    <w:p w14:paraId="4DF15A2B" w14:textId="77777777" w:rsidR="00694728" w:rsidRPr="00A70D7F" w:rsidRDefault="00694728" w:rsidP="00694728">
      <w:pPr>
        <w:ind w:left="5529" w:right="-287"/>
        <w:jc w:val="center"/>
        <w:rPr>
          <w:rFonts w:asciiTheme="majorHAnsi" w:hAnsiTheme="majorHAnsi"/>
        </w:rPr>
      </w:pPr>
      <w:r w:rsidRPr="00A70D7F">
        <w:rPr>
          <w:rFonts w:asciiTheme="majorHAnsi" w:hAnsiTheme="majorHAnsi"/>
        </w:rPr>
        <w:t>Wójt Gminy Rokietnica</w:t>
      </w:r>
    </w:p>
    <w:p w14:paraId="516A9859" w14:textId="3F1CFF42" w:rsidR="00AE3627" w:rsidRPr="00CB2957" w:rsidRDefault="00694728" w:rsidP="00694728">
      <w:pPr>
        <w:ind w:left="6096" w:right="-285"/>
        <w:jc w:val="center"/>
        <w:rPr>
          <w:rFonts w:asciiTheme="majorHAnsi" w:hAnsiTheme="majorHAnsi"/>
        </w:rPr>
      </w:pPr>
      <w:r w:rsidRPr="00A70D7F">
        <w:rPr>
          <w:rFonts w:asciiTheme="majorHAnsi" w:hAnsiTheme="majorHAnsi"/>
          <w:bCs/>
        </w:rPr>
        <w:t>Witold Szajny</w:t>
      </w:r>
    </w:p>
    <w:p w14:paraId="01636374" w14:textId="77777777" w:rsidR="00AE3627" w:rsidRPr="00351E67" w:rsidRDefault="00AE3627" w:rsidP="00AE3627">
      <w:pPr>
        <w:ind w:left="5529" w:right="-287"/>
        <w:jc w:val="center"/>
        <w:rPr>
          <w:rFonts w:asciiTheme="majorHAnsi" w:hAnsiTheme="majorHAnsi"/>
        </w:rPr>
      </w:pPr>
    </w:p>
    <w:p w14:paraId="5CEB19CD" w14:textId="77777777" w:rsidR="00AE3627" w:rsidRPr="00351E67" w:rsidRDefault="00AE3627" w:rsidP="00AE3627">
      <w:pPr>
        <w:ind w:left="6521" w:right="422"/>
        <w:rPr>
          <w:rFonts w:asciiTheme="majorHAnsi" w:hAnsiTheme="majorHAnsi"/>
        </w:rPr>
      </w:pPr>
    </w:p>
    <w:p w14:paraId="4249C44F" w14:textId="77777777" w:rsidR="00AE3627" w:rsidRPr="00351E67" w:rsidRDefault="00AE3627" w:rsidP="00AE3627">
      <w:pPr>
        <w:rPr>
          <w:rFonts w:asciiTheme="majorHAnsi" w:hAnsiTheme="majorHAnsi"/>
        </w:rPr>
      </w:pPr>
    </w:p>
    <w:p w14:paraId="22FCF327" w14:textId="77777777" w:rsidR="00AE3627" w:rsidRPr="00351E67" w:rsidRDefault="00AE3627" w:rsidP="00AE3627">
      <w:pPr>
        <w:rPr>
          <w:rFonts w:asciiTheme="majorHAnsi" w:hAnsiTheme="majorHAnsi"/>
        </w:rPr>
      </w:pPr>
    </w:p>
    <w:p w14:paraId="5D08DA96" w14:textId="23DA8C59" w:rsidR="00AE3627" w:rsidRPr="00455D9A" w:rsidRDefault="00694728" w:rsidP="00AE362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Rokietnica</w:t>
      </w:r>
      <w:r w:rsidR="00AE3627" w:rsidRPr="00EA66BB">
        <w:rPr>
          <w:rFonts w:asciiTheme="majorHAnsi" w:hAnsiTheme="majorHAnsi"/>
        </w:rPr>
        <w:t>, dnia</w:t>
      </w:r>
      <w:r>
        <w:rPr>
          <w:rFonts w:asciiTheme="majorHAnsi" w:hAnsiTheme="majorHAnsi"/>
        </w:rPr>
        <w:t xml:space="preserve"> 2</w:t>
      </w:r>
      <w:r w:rsidR="00EA66BB" w:rsidRPr="00EA66BB">
        <w:rPr>
          <w:rFonts w:asciiTheme="majorHAnsi" w:hAnsiTheme="majorHAnsi"/>
        </w:rPr>
        <w:t>8.</w:t>
      </w:r>
      <w:r w:rsidR="00FB5383" w:rsidRPr="00EA66BB">
        <w:rPr>
          <w:rFonts w:asciiTheme="majorHAnsi" w:hAnsiTheme="majorHAnsi"/>
        </w:rPr>
        <w:t>1</w:t>
      </w:r>
      <w:r w:rsidR="00FD438A" w:rsidRPr="00EA66BB">
        <w:rPr>
          <w:rFonts w:asciiTheme="majorHAnsi" w:hAnsiTheme="majorHAnsi"/>
        </w:rPr>
        <w:t>1</w:t>
      </w:r>
      <w:r w:rsidR="00AE3627" w:rsidRPr="00EA66BB">
        <w:rPr>
          <w:rFonts w:asciiTheme="majorHAnsi" w:hAnsiTheme="majorHAnsi"/>
        </w:rPr>
        <w:t>.2022</w:t>
      </w:r>
      <w:r w:rsidR="00AE3627" w:rsidRPr="001C4445">
        <w:rPr>
          <w:rFonts w:asciiTheme="majorHAnsi" w:hAnsiTheme="majorHAnsi"/>
        </w:rPr>
        <w:t xml:space="preserve"> r.</w:t>
      </w:r>
    </w:p>
    <w:p w14:paraId="37B687E8" w14:textId="77777777" w:rsidR="00AE3627" w:rsidRPr="00C160DD" w:rsidRDefault="00AE3627" w:rsidP="00AE3627">
      <w:pPr>
        <w:tabs>
          <w:tab w:val="left" w:pos="2835"/>
        </w:tabs>
        <w:spacing w:line="276" w:lineRule="auto"/>
        <w:jc w:val="center"/>
        <w:rPr>
          <w:rFonts w:ascii="Cambria" w:hAnsi="Cambria" w:cs="Times New Roman"/>
          <w:b/>
          <w:kern w:val="0"/>
          <w:sz w:val="20"/>
        </w:rPr>
      </w:pPr>
      <w:r w:rsidRPr="00C160DD">
        <w:rPr>
          <w:rFonts w:ascii="Cambria" w:hAnsi="Cambria" w:cs="Times New Roman"/>
          <w:sz w:val="20"/>
        </w:rPr>
        <w:br w:type="page"/>
      </w:r>
    </w:p>
    <w:p w14:paraId="708899D5" w14:textId="77777777" w:rsidR="00AE3627" w:rsidRPr="000B0478" w:rsidRDefault="00AE3627" w:rsidP="00AE3627">
      <w:pPr>
        <w:pStyle w:val="NormalnyWeb"/>
        <w:numPr>
          <w:ilvl w:val="0"/>
          <w:numId w:val="4"/>
        </w:numPr>
        <w:shd w:val="clear" w:color="auto" w:fill="BFBFBF" w:themeFill="background1" w:themeFillShade="BF"/>
        <w:spacing w:before="0" w:after="0" w:line="360" w:lineRule="auto"/>
        <w:ind w:left="340" w:hanging="357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0B0478">
        <w:rPr>
          <w:rFonts w:ascii="Cambria" w:hAnsi="Cambria" w:cs="Times New Roman"/>
          <w:b/>
          <w:bCs/>
          <w:position w:val="-6"/>
          <w:sz w:val="20"/>
          <w:szCs w:val="20"/>
        </w:rPr>
        <w:lastRenderedPageBreak/>
        <w:t>INFORMACJE OGÓLNE</w:t>
      </w:r>
    </w:p>
    <w:p w14:paraId="43827651" w14:textId="77777777" w:rsidR="00AE3627" w:rsidRDefault="00AE3627" w:rsidP="00AE3627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7F01D7AA" w14:textId="77777777" w:rsidR="00AE3627" w:rsidRDefault="00AE3627" w:rsidP="00AE3627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A1AD3">
        <w:rPr>
          <w:rFonts w:asciiTheme="majorHAnsi" w:hAnsiTheme="majorHAnsi" w:cs="Times New Roman"/>
          <w:b/>
          <w:bCs/>
          <w:sz w:val="20"/>
          <w:szCs w:val="20"/>
        </w:rPr>
        <w:t>Informacja o Zamawiającym</w:t>
      </w:r>
    </w:p>
    <w:p w14:paraId="04BB9796" w14:textId="77777777" w:rsidR="00AE3627" w:rsidRPr="007F7651" w:rsidRDefault="00AE3627" w:rsidP="00AE3627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F7651">
        <w:rPr>
          <w:rFonts w:asciiTheme="majorHAnsi" w:hAnsiTheme="majorHAnsi" w:cs="Times New Roman"/>
          <w:bCs/>
          <w:sz w:val="20"/>
          <w:szCs w:val="20"/>
        </w:rPr>
        <w:t>Nazwa oraz adres Zamawiającego:</w:t>
      </w:r>
    </w:p>
    <w:p w14:paraId="2BB30EAA" w14:textId="77777777" w:rsidR="00AE3627" w:rsidRPr="0042536F" w:rsidRDefault="00AE3627" w:rsidP="00AE3627">
      <w:pPr>
        <w:pStyle w:val="NormalnyWeb"/>
        <w:spacing w:before="0" w:after="0"/>
        <w:ind w:left="567"/>
        <w:rPr>
          <w:rFonts w:asciiTheme="majorHAnsi" w:hAnsiTheme="majorHAnsi" w:cs="Times New Roman"/>
          <w:b/>
          <w:bCs/>
          <w:sz w:val="8"/>
          <w:szCs w:val="20"/>
        </w:rPr>
      </w:pPr>
    </w:p>
    <w:p w14:paraId="47007571" w14:textId="77777777" w:rsidR="00694728" w:rsidRPr="00A70D7F" w:rsidRDefault="00694728" w:rsidP="00694728">
      <w:pPr>
        <w:pStyle w:val="NormalnyWeb"/>
        <w:spacing w:before="0" w:after="0"/>
        <w:ind w:left="567"/>
        <w:rPr>
          <w:rFonts w:asciiTheme="majorHAnsi" w:hAnsiTheme="majorHAnsi"/>
          <w:b/>
          <w:bCs/>
          <w:sz w:val="20"/>
          <w:szCs w:val="20"/>
        </w:rPr>
      </w:pPr>
      <w:r w:rsidRPr="00A70D7F">
        <w:rPr>
          <w:rFonts w:asciiTheme="majorHAnsi" w:hAnsiTheme="majorHAnsi"/>
          <w:b/>
          <w:bCs/>
          <w:sz w:val="20"/>
          <w:szCs w:val="20"/>
        </w:rPr>
        <w:t>Gmina Rokietnica</w:t>
      </w:r>
    </w:p>
    <w:p w14:paraId="77A64A7C" w14:textId="77777777" w:rsidR="00694728" w:rsidRPr="00A70D7F" w:rsidRDefault="00694728" w:rsidP="00694728">
      <w:pPr>
        <w:pStyle w:val="NormalnyWeb"/>
        <w:spacing w:before="0" w:after="0"/>
        <w:ind w:left="567"/>
        <w:rPr>
          <w:rFonts w:asciiTheme="majorHAnsi" w:hAnsiTheme="majorHAnsi"/>
          <w:b/>
          <w:bCs/>
          <w:sz w:val="20"/>
          <w:szCs w:val="20"/>
        </w:rPr>
      </w:pPr>
      <w:r w:rsidRPr="00A70D7F">
        <w:rPr>
          <w:rFonts w:asciiTheme="majorHAnsi" w:hAnsiTheme="majorHAnsi"/>
          <w:b/>
          <w:bCs/>
          <w:sz w:val="20"/>
          <w:szCs w:val="20"/>
        </w:rPr>
        <w:t>37-562 Rokietnica 682</w:t>
      </w:r>
    </w:p>
    <w:p w14:paraId="41848077" w14:textId="6B5ACE96" w:rsidR="00694728" w:rsidRPr="00A70D7F" w:rsidRDefault="00694728" w:rsidP="00694728">
      <w:pPr>
        <w:pStyle w:val="NormalnyWeb"/>
        <w:spacing w:before="0" w:after="0"/>
        <w:ind w:left="567"/>
        <w:rPr>
          <w:rFonts w:asciiTheme="majorHAnsi" w:hAnsiTheme="majorHAnsi"/>
          <w:b/>
          <w:bCs/>
          <w:sz w:val="20"/>
          <w:szCs w:val="20"/>
        </w:rPr>
      </w:pPr>
      <w:r w:rsidRPr="00A70D7F">
        <w:rPr>
          <w:rFonts w:asciiTheme="majorHAnsi" w:hAnsiTheme="majorHAnsi"/>
          <w:b/>
          <w:bCs/>
          <w:sz w:val="20"/>
          <w:szCs w:val="20"/>
        </w:rPr>
        <w:t>tel. (16) 622-13-91</w:t>
      </w:r>
    </w:p>
    <w:p w14:paraId="28DA5936" w14:textId="7815E36E" w:rsidR="00AE3627" w:rsidRPr="00AE3627" w:rsidRDefault="00AE3627" w:rsidP="00AE362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E3627">
        <w:rPr>
          <w:rFonts w:asciiTheme="majorHAnsi" w:hAnsiTheme="majorHAnsi" w:cs="Times New Roman"/>
          <w:bCs/>
          <w:sz w:val="20"/>
          <w:szCs w:val="20"/>
        </w:rPr>
        <w:t xml:space="preserve">adres poczty elektronicznej: </w:t>
      </w:r>
      <w:hyperlink r:id="rId9" w:history="1">
        <w:r w:rsidR="00694728" w:rsidRPr="00A70D7F">
          <w:rPr>
            <w:rStyle w:val="Hipercze"/>
            <w:rFonts w:asciiTheme="majorHAnsi" w:hAnsiTheme="majorHAnsi"/>
            <w:bCs/>
            <w:sz w:val="20"/>
          </w:rPr>
          <w:t>ug_rokietnica@wp.pl</w:t>
        </w:r>
      </w:hyperlink>
    </w:p>
    <w:p w14:paraId="5B9D3F7D" w14:textId="28ADF315" w:rsidR="00AE3627" w:rsidRPr="00AE3627" w:rsidRDefault="00AE3627" w:rsidP="00AE362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E3627">
        <w:rPr>
          <w:rFonts w:asciiTheme="majorHAnsi" w:hAnsiTheme="majorHAnsi" w:cs="Times New Roman"/>
          <w:bCs/>
          <w:sz w:val="20"/>
          <w:szCs w:val="20"/>
        </w:rPr>
        <w:t xml:space="preserve">strona internetowa Zamawiającego: </w:t>
      </w:r>
      <w:hyperlink r:id="rId10" w:history="1">
        <w:r w:rsidR="00694728" w:rsidRPr="00A70D7F">
          <w:rPr>
            <w:rStyle w:val="Hipercze"/>
            <w:rFonts w:asciiTheme="majorHAnsi" w:hAnsiTheme="majorHAnsi"/>
            <w:bCs/>
            <w:sz w:val="20"/>
          </w:rPr>
          <w:t>http://rokietnica.itl.pl/bip/</w:t>
        </w:r>
      </w:hyperlink>
    </w:p>
    <w:p w14:paraId="3A997434" w14:textId="77777777" w:rsidR="00AE3627" w:rsidRPr="00AE3627" w:rsidRDefault="00AE3627" w:rsidP="00AE362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E3627">
        <w:rPr>
          <w:rFonts w:asciiTheme="majorHAnsi" w:hAnsiTheme="majorHAnsi"/>
          <w:bCs/>
          <w:sz w:val="20"/>
          <w:szCs w:val="20"/>
        </w:rPr>
        <w:t xml:space="preserve">strona internetowa prowadzonego postępowania: </w:t>
      </w:r>
      <w:bookmarkStart w:id="1" w:name="_Hlk69383390"/>
      <w:r w:rsidRPr="00AE3627">
        <w:rPr>
          <w:rFonts w:asciiTheme="majorHAnsi" w:hAnsiTheme="majorHAnsi"/>
          <w:bCs/>
          <w:sz w:val="20"/>
          <w:szCs w:val="20"/>
        </w:rPr>
        <w:fldChar w:fldCharType="begin"/>
      </w:r>
      <w:r w:rsidRPr="00AE3627">
        <w:rPr>
          <w:rFonts w:asciiTheme="majorHAnsi" w:hAnsiTheme="majorHAnsi"/>
          <w:bCs/>
          <w:sz w:val="20"/>
          <w:szCs w:val="20"/>
        </w:rPr>
        <w:instrText xml:space="preserve"> HYPERLINK "https://miniportal.uzp.gov.pl/" </w:instrText>
      </w:r>
      <w:r w:rsidRPr="00AE3627">
        <w:rPr>
          <w:rFonts w:asciiTheme="majorHAnsi" w:hAnsiTheme="majorHAnsi"/>
          <w:bCs/>
          <w:sz w:val="20"/>
          <w:szCs w:val="20"/>
        </w:rPr>
        <w:fldChar w:fldCharType="separate"/>
      </w:r>
      <w:r w:rsidRPr="00AE3627">
        <w:rPr>
          <w:rStyle w:val="Hipercze"/>
          <w:rFonts w:asciiTheme="majorHAnsi" w:hAnsiTheme="majorHAnsi" w:cs="Tahoma"/>
          <w:bCs/>
          <w:sz w:val="20"/>
          <w:szCs w:val="20"/>
        </w:rPr>
        <w:t>https://miniportal.uzp.gov.pl/</w:t>
      </w:r>
      <w:r w:rsidRPr="00AE3627">
        <w:rPr>
          <w:rFonts w:asciiTheme="majorHAnsi" w:hAnsiTheme="majorHAnsi"/>
          <w:bCs/>
          <w:sz w:val="20"/>
          <w:szCs w:val="20"/>
        </w:rPr>
        <w:fldChar w:fldCharType="end"/>
      </w:r>
      <w:bookmarkEnd w:id="1"/>
    </w:p>
    <w:p w14:paraId="2C0BC7E8" w14:textId="77777777" w:rsidR="00AE3627" w:rsidRPr="00AE3627" w:rsidRDefault="00AE3627" w:rsidP="00AE362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AE3627">
        <w:rPr>
          <w:rFonts w:asciiTheme="majorHAnsi" w:hAnsiTheme="majorHAnsi" w:cstheme="minorHAnsi"/>
          <w:bCs/>
          <w:sz w:val="20"/>
          <w:szCs w:val="20"/>
        </w:rPr>
        <w:t>strona internetowa, na której udostępniane będą zmiany i wyjaśnienia treści SWZ oraz inne dokumenty zamówienia bezpośrednio związane z postępowaniem o udzielenie zamówienia:</w:t>
      </w:r>
    </w:p>
    <w:p w14:paraId="5B00E107" w14:textId="77777777" w:rsidR="00AE3627" w:rsidRPr="00AE3627" w:rsidRDefault="007B534A" w:rsidP="00AE3627">
      <w:pPr>
        <w:pStyle w:val="NormalnyWeb"/>
        <w:spacing w:before="0" w:after="0"/>
        <w:ind w:left="851"/>
        <w:jc w:val="both"/>
        <w:rPr>
          <w:rFonts w:asciiTheme="majorHAnsi" w:hAnsiTheme="majorHAnsi"/>
          <w:bCs/>
          <w:sz w:val="20"/>
          <w:szCs w:val="20"/>
        </w:rPr>
      </w:pPr>
      <w:hyperlink r:id="rId11" w:history="1">
        <w:r w:rsidR="00AE3627" w:rsidRPr="00AE3627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</w:p>
    <w:p w14:paraId="07AD2B50" w14:textId="7F45CCC4" w:rsidR="00AE3627" w:rsidRPr="00AE3627" w:rsidRDefault="00AE3627" w:rsidP="00AE362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E3627">
        <w:rPr>
          <w:rFonts w:asciiTheme="majorHAnsi" w:hAnsiTheme="majorHAnsi" w:cstheme="minorHAnsi"/>
          <w:bCs/>
          <w:sz w:val="20"/>
          <w:szCs w:val="20"/>
        </w:rPr>
        <w:t>adres skrzynki</w:t>
      </w:r>
      <w:r w:rsidRPr="00AE3627">
        <w:rPr>
          <w:rFonts w:asciiTheme="majorHAnsi" w:hAnsiTheme="majorHAnsi" w:cs="Times New Roman"/>
          <w:bCs/>
          <w:sz w:val="20"/>
          <w:szCs w:val="20"/>
        </w:rPr>
        <w:t xml:space="preserve"> podawczej Zamawiającego ePUAP:  </w:t>
      </w:r>
      <w:r w:rsidR="00694728" w:rsidRPr="00A70D7F">
        <w:rPr>
          <w:rFonts w:asciiTheme="majorHAnsi" w:hAnsiTheme="majorHAnsi" w:cs="Times New Roman"/>
          <w:bCs/>
          <w:sz w:val="20"/>
          <w:szCs w:val="20"/>
        </w:rPr>
        <w:t>/1804092/SkrytkaESP</w:t>
      </w:r>
    </w:p>
    <w:p w14:paraId="38E3A2F2" w14:textId="776FFE81" w:rsidR="003052B8" w:rsidRDefault="00AE3627" w:rsidP="00AE3627">
      <w:pPr>
        <w:pStyle w:val="NormalnyWeb"/>
        <w:numPr>
          <w:ilvl w:val="0"/>
          <w:numId w:val="2"/>
        </w:numPr>
        <w:spacing w:before="0" w:after="0"/>
        <w:ind w:left="851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E3627">
        <w:rPr>
          <w:rFonts w:asciiTheme="majorHAnsi" w:hAnsiTheme="majorHAnsi" w:cs="Times New Roman"/>
          <w:bCs/>
          <w:sz w:val="20"/>
          <w:szCs w:val="20"/>
        </w:rPr>
        <w:t xml:space="preserve">identyfikator postępowania na miniPortalu: </w:t>
      </w:r>
      <w:r w:rsidR="00C54E57" w:rsidRPr="00C54E57">
        <w:rPr>
          <w:rFonts w:asciiTheme="majorHAnsi" w:hAnsiTheme="majorHAnsi"/>
          <w:sz w:val="20"/>
        </w:rPr>
        <w:t>2b69ccf5-c3d4-458d-8dc9-1f571bc4856d</w:t>
      </w:r>
    </w:p>
    <w:p w14:paraId="0F5450D0" w14:textId="77777777" w:rsidR="00AE3627" w:rsidRPr="00AE3627" w:rsidRDefault="00AE3627" w:rsidP="00AE3627">
      <w:pPr>
        <w:pStyle w:val="NormalnyWeb"/>
        <w:spacing w:before="0" w:after="0"/>
        <w:ind w:left="851"/>
        <w:rPr>
          <w:rFonts w:asciiTheme="majorHAnsi" w:hAnsiTheme="majorHAnsi" w:cs="Times New Roman"/>
          <w:bCs/>
          <w:sz w:val="20"/>
          <w:szCs w:val="20"/>
        </w:rPr>
      </w:pPr>
    </w:p>
    <w:p w14:paraId="30ACEB98" w14:textId="77777777" w:rsidR="001B053D" w:rsidRPr="007B6350" w:rsidRDefault="00FC12B4" w:rsidP="001B053D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B6350">
        <w:rPr>
          <w:rFonts w:asciiTheme="majorHAnsi" w:hAnsiTheme="majorHAnsi" w:cs="Times New Roman"/>
          <w:bCs/>
          <w:sz w:val="20"/>
          <w:szCs w:val="20"/>
        </w:rPr>
        <w:t>działając</w:t>
      </w:r>
      <w:r w:rsidR="001B053D" w:rsidRPr="007B6350">
        <w:rPr>
          <w:rFonts w:asciiTheme="majorHAnsi" w:hAnsiTheme="majorHAnsi" w:cs="Times New Roman"/>
          <w:bCs/>
          <w:sz w:val="20"/>
          <w:szCs w:val="20"/>
        </w:rPr>
        <w:t>a</w:t>
      </w:r>
      <w:r w:rsidRPr="007B6350">
        <w:rPr>
          <w:rFonts w:asciiTheme="majorHAnsi" w:hAnsiTheme="majorHAnsi" w:cs="Times New Roman"/>
          <w:bCs/>
          <w:sz w:val="20"/>
          <w:szCs w:val="20"/>
        </w:rPr>
        <w:t xml:space="preserve"> w imieniu własnym oraz w imien</w:t>
      </w:r>
      <w:r w:rsidR="00AE3627" w:rsidRPr="007B6350">
        <w:rPr>
          <w:rFonts w:asciiTheme="majorHAnsi" w:hAnsiTheme="majorHAnsi" w:cs="Times New Roman"/>
          <w:bCs/>
          <w:sz w:val="20"/>
          <w:szCs w:val="20"/>
        </w:rPr>
        <w:t>iu i na rzecz niżej wymienionej jednostki</w:t>
      </w:r>
      <w:r w:rsidRPr="007B6350">
        <w:rPr>
          <w:rFonts w:asciiTheme="majorHAnsi" w:hAnsiTheme="majorHAnsi" w:cs="Times New Roman"/>
          <w:bCs/>
          <w:sz w:val="20"/>
          <w:szCs w:val="20"/>
        </w:rPr>
        <w:t xml:space="preserve"> (podstawa prawna: art. 38 ust. 2 ustawy z dnia 11 września 2019 r. – Prawo zamówień publi</w:t>
      </w:r>
      <w:r w:rsidR="00AE3627" w:rsidRPr="007B6350">
        <w:rPr>
          <w:rFonts w:asciiTheme="majorHAnsi" w:hAnsiTheme="majorHAnsi" w:cs="Times New Roman"/>
          <w:bCs/>
          <w:sz w:val="20"/>
          <w:szCs w:val="20"/>
        </w:rPr>
        <w:t>cznych (tekst jedn. Dz.U. z 2022</w:t>
      </w:r>
      <w:r w:rsidRPr="007B6350">
        <w:rPr>
          <w:rFonts w:asciiTheme="majorHAnsi" w:hAnsiTheme="majorHAnsi" w:cs="Times New Roman"/>
          <w:bCs/>
          <w:sz w:val="20"/>
          <w:szCs w:val="20"/>
        </w:rPr>
        <w:t xml:space="preserve"> r., poz. 1</w:t>
      </w:r>
      <w:r w:rsidR="00AE3627" w:rsidRPr="007B6350">
        <w:rPr>
          <w:rFonts w:asciiTheme="majorHAnsi" w:hAnsiTheme="majorHAnsi" w:cs="Times New Roman"/>
          <w:bCs/>
          <w:sz w:val="20"/>
          <w:szCs w:val="20"/>
        </w:rPr>
        <w:t>710</w:t>
      </w:r>
      <w:r w:rsidR="007B6350">
        <w:rPr>
          <w:rFonts w:asciiTheme="majorHAnsi" w:hAnsiTheme="majorHAnsi" w:cs="Times New Roman"/>
          <w:bCs/>
          <w:sz w:val="20"/>
          <w:szCs w:val="20"/>
        </w:rPr>
        <w:t xml:space="preserve"> z późn. zm.</w:t>
      </w:r>
      <w:r w:rsidRPr="007B6350">
        <w:rPr>
          <w:rFonts w:asciiTheme="majorHAnsi" w:hAnsiTheme="majorHAnsi" w:cs="Times New Roman"/>
          <w:bCs/>
          <w:sz w:val="20"/>
          <w:szCs w:val="20"/>
        </w:rPr>
        <w:t>), zwanej dal</w:t>
      </w:r>
      <w:r w:rsidR="001B053D" w:rsidRPr="007B6350">
        <w:rPr>
          <w:rFonts w:asciiTheme="majorHAnsi" w:hAnsiTheme="majorHAnsi" w:cs="Times New Roman"/>
          <w:bCs/>
          <w:sz w:val="20"/>
          <w:szCs w:val="20"/>
        </w:rPr>
        <w:t>ej ,,ustawą” lub „ustawą PZP”):</w:t>
      </w:r>
    </w:p>
    <w:p w14:paraId="74D6EA40" w14:textId="2DB98A72" w:rsidR="00084A27" w:rsidRPr="007B6350" w:rsidRDefault="001B053D" w:rsidP="001B053D">
      <w:pPr>
        <w:pStyle w:val="NormalnyWeb"/>
        <w:spacing w:before="0" w:after="0"/>
        <w:ind w:left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B6350">
        <w:rPr>
          <w:rFonts w:asciiTheme="majorHAnsi" w:hAnsiTheme="majorHAnsi" w:cs="Times New Roman"/>
          <w:bCs/>
          <w:sz w:val="20"/>
          <w:szCs w:val="20"/>
        </w:rPr>
        <w:t xml:space="preserve">1. </w:t>
      </w:r>
      <w:r w:rsidR="00694728" w:rsidRPr="00A70D7F">
        <w:rPr>
          <w:rFonts w:asciiTheme="majorHAnsi" w:hAnsiTheme="majorHAnsi"/>
          <w:sz w:val="20"/>
          <w:szCs w:val="18"/>
        </w:rPr>
        <w:t>Gminny Zespół Ekonomiczno-Administracyjny Szkół w Rokietnicy, 37-562 Rokietnica</w:t>
      </w:r>
    </w:p>
    <w:p w14:paraId="73E596C1" w14:textId="77777777" w:rsidR="00FC12B4" w:rsidRPr="00C166D6" w:rsidRDefault="00FC12B4" w:rsidP="00FC12B4">
      <w:pPr>
        <w:widowControl/>
        <w:suppressAutoHyphens w:val="0"/>
        <w:ind w:left="851" w:right="-3"/>
        <w:jc w:val="both"/>
        <w:textAlignment w:val="auto"/>
        <w:rPr>
          <w:rFonts w:ascii="Cambria" w:hAnsi="Cambria"/>
          <w:sz w:val="20"/>
          <w:szCs w:val="20"/>
        </w:rPr>
      </w:pPr>
    </w:p>
    <w:p w14:paraId="49D54D8B" w14:textId="77777777" w:rsidR="00FC12B4" w:rsidRPr="00C166D6" w:rsidRDefault="00BE4A7E" w:rsidP="00FC12B4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Tryb udzielenia zamówienia. Informacje ogólne.</w:t>
      </w:r>
    </w:p>
    <w:p w14:paraId="170CA8D6" w14:textId="77777777" w:rsidR="00FC12B4" w:rsidRPr="00C166D6" w:rsidRDefault="00AE3627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AE3627">
        <w:rPr>
          <w:rFonts w:ascii="Cambria" w:hAnsi="Cambria" w:cs="Times New Roman"/>
          <w:sz w:val="20"/>
          <w:szCs w:val="20"/>
        </w:rPr>
        <w:t xml:space="preserve">Postępowanie o udzielenie zamówienia publicznego prowadzone jest w </w:t>
      </w:r>
      <w:r w:rsidRPr="00AE3627">
        <w:rPr>
          <w:rFonts w:ascii="Cambria" w:hAnsi="Cambria" w:cs="Times New Roman"/>
          <w:b/>
          <w:bCs/>
          <w:sz w:val="20"/>
          <w:szCs w:val="20"/>
        </w:rPr>
        <w:t xml:space="preserve">trybie podstawowym bez przeprowadzenia negocjacji, </w:t>
      </w:r>
      <w:r w:rsidRPr="00AE3627">
        <w:rPr>
          <w:rFonts w:ascii="Cambria" w:hAnsi="Cambria" w:cs="Times New Roman"/>
          <w:bCs/>
          <w:sz w:val="20"/>
          <w:szCs w:val="20"/>
        </w:rPr>
        <w:t>uregulowanego w Dziale III Rozdziale 4 Oddziale 1 ustawy oraz aktów wykonawczych wydanych na jej podstawie</w:t>
      </w:r>
      <w:r w:rsidR="00FC12B4" w:rsidRPr="00C166D6">
        <w:rPr>
          <w:rFonts w:ascii="Cambria" w:hAnsi="Cambria" w:cs="Times New Roman"/>
          <w:bCs/>
          <w:sz w:val="20"/>
          <w:szCs w:val="20"/>
        </w:rPr>
        <w:t>.</w:t>
      </w:r>
    </w:p>
    <w:p w14:paraId="5BB5DD53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C166D6">
        <w:rPr>
          <w:rFonts w:ascii="Cambria" w:hAnsi="Cambria" w:cs="Times New Roman"/>
          <w:sz w:val="20"/>
          <w:szCs w:val="20"/>
        </w:rPr>
        <w:t xml:space="preserve">Wartość zamówienia jest </w:t>
      </w:r>
      <w:r w:rsidR="00AE3627">
        <w:rPr>
          <w:rFonts w:ascii="Cambria" w:hAnsi="Cambria" w:cs="Times New Roman"/>
          <w:sz w:val="20"/>
          <w:szCs w:val="20"/>
        </w:rPr>
        <w:t xml:space="preserve">mniejsza </w:t>
      </w:r>
      <w:r w:rsidRPr="00C166D6">
        <w:rPr>
          <w:rFonts w:ascii="Cambria" w:hAnsi="Cambria" w:cs="Times New Roman"/>
          <w:sz w:val="20"/>
          <w:szCs w:val="20"/>
        </w:rPr>
        <w:t>od progów unijnych określonych w art. 3 ust. 1 pkt 1 oraz ust. 2 ustawy w odniesieniu do dostaw.</w:t>
      </w:r>
    </w:p>
    <w:p w14:paraId="6AF8B335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C166D6">
        <w:rPr>
          <w:rFonts w:ascii="Cambria" w:hAnsi="Cambria" w:cs="Times New Roman"/>
          <w:sz w:val="20"/>
          <w:szCs w:val="20"/>
        </w:rPr>
        <w:t>Do czynności podejmowanych przez Zamawiającego i Wykonawców stosuje się przepisy ustawy z dnia 23 kwietnia 1964r. – Kodeks cywilny (tekst jedn. Dz. U. z 202</w:t>
      </w:r>
      <w:r w:rsidR="009B5CC2" w:rsidRPr="00C166D6">
        <w:rPr>
          <w:rFonts w:ascii="Cambria" w:hAnsi="Cambria" w:cs="Times New Roman"/>
          <w:sz w:val="20"/>
          <w:szCs w:val="20"/>
        </w:rPr>
        <w:t>2</w:t>
      </w:r>
      <w:r w:rsidRPr="00C166D6">
        <w:rPr>
          <w:rFonts w:ascii="Cambria" w:hAnsi="Cambria" w:cs="Times New Roman"/>
          <w:sz w:val="20"/>
          <w:szCs w:val="20"/>
        </w:rPr>
        <w:t xml:space="preserve"> r., poz. </w:t>
      </w:r>
      <w:r w:rsidR="009B5CC2" w:rsidRPr="00C166D6">
        <w:rPr>
          <w:rFonts w:ascii="Cambria" w:hAnsi="Cambria" w:cs="Times New Roman"/>
          <w:sz w:val="20"/>
          <w:szCs w:val="20"/>
        </w:rPr>
        <w:t>1360</w:t>
      </w:r>
      <w:r w:rsidRPr="00C166D6">
        <w:rPr>
          <w:rFonts w:ascii="Cambria" w:hAnsi="Cambria" w:cs="Times New Roman"/>
          <w:sz w:val="20"/>
          <w:szCs w:val="20"/>
        </w:rPr>
        <w:t>), jeżeli przepisy ustawy nie stanowią inaczej.</w:t>
      </w:r>
    </w:p>
    <w:p w14:paraId="61FFF455" w14:textId="55B8D68B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C166D6">
        <w:rPr>
          <w:rFonts w:ascii="Cambria" w:hAnsi="Cambria" w:cs="Times New Roman"/>
          <w:sz w:val="20"/>
          <w:szCs w:val="20"/>
        </w:rPr>
        <w:t>Post</w:t>
      </w:r>
      <w:r w:rsidR="007B6350">
        <w:rPr>
          <w:rFonts w:ascii="Cambria" w:hAnsi="Cambria" w:cs="Times New Roman"/>
          <w:sz w:val="20"/>
          <w:szCs w:val="20"/>
        </w:rPr>
        <w:t xml:space="preserve">ępowanie oznaczone jest znakiem </w:t>
      </w:r>
      <w:r w:rsidR="00A062A0">
        <w:rPr>
          <w:rFonts w:ascii="Cambria" w:hAnsi="Cambria" w:cs="Times New Roman"/>
          <w:sz w:val="20"/>
          <w:szCs w:val="20"/>
        </w:rPr>
        <w:t>RRG.7021.50.2022</w:t>
      </w:r>
      <w:r w:rsidR="007B6350">
        <w:rPr>
          <w:rFonts w:ascii="Cambria" w:hAnsi="Cambria" w:cs="Times New Roman"/>
          <w:sz w:val="20"/>
          <w:szCs w:val="20"/>
        </w:rPr>
        <w:t>.</w:t>
      </w:r>
      <w:r w:rsidR="00763E8B" w:rsidRPr="00C166D6">
        <w:rPr>
          <w:rFonts w:ascii="Cambria" w:hAnsi="Cambria" w:cs="Times New Roman"/>
          <w:sz w:val="20"/>
          <w:szCs w:val="20"/>
        </w:rPr>
        <w:t xml:space="preserve"> </w:t>
      </w:r>
      <w:r w:rsidRPr="00C166D6">
        <w:rPr>
          <w:rFonts w:ascii="Cambria" w:hAnsi="Cambria" w:cs="Times New Roman"/>
          <w:sz w:val="20"/>
          <w:szCs w:val="20"/>
        </w:rPr>
        <w:t>Wykonawcy winni we wszelkich kontaktach z Zamawiającym powoływać się na wyżej podane oznaczenie.</w:t>
      </w:r>
    </w:p>
    <w:p w14:paraId="334D594A" w14:textId="77777777" w:rsidR="00BE4A7E" w:rsidRPr="00C166D6" w:rsidRDefault="00BE4A7E" w:rsidP="00BE4A7E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C166D6">
        <w:rPr>
          <w:rFonts w:ascii="Cambria" w:hAnsi="Cambria" w:cs="Times New Roman"/>
          <w:sz w:val="20"/>
          <w:szCs w:val="20"/>
        </w:rPr>
        <w:t xml:space="preserve">Zamawiający informuje, że zgodnie z art. 7 ust. 6-7 ustawy z dnia 13 kwietnia 2022 r. </w:t>
      </w:r>
      <w:r w:rsidRPr="00C166D6">
        <w:rPr>
          <w:rFonts w:ascii="Cambria" w:hAnsi="Cambria" w:cs="Times New Roman"/>
          <w:sz w:val="20"/>
          <w:szCs w:val="20"/>
        </w:rPr>
        <w:br/>
        <w:t xml:space="preserve">o szczególnych rozwiązaniach w zakresie przeciwdziałania wspieraniu agresji na Ukrainę oraz służących ochronie bezpieczeństwa narodowego (Dz. U. z 2022 r. poz. 835) osoba lub podmiot podlegające wykluczeniu na podstawie art. 7 ust. 1 tej ustawy, które w okresie tego wykluczenia ubiegają się o udzielenie zamówienia publicznego lub biorą udział </w:t>
      </w:r>
      <w:r w:rsidR="00AE3627">
        <w:rPr>
          <w:rFonts w:ascii="Cambria" w:hAnsi="Cambria" w:cs="Times New Roman"/>
          <w:sz w:val="20"/>
          <w:szCs w:val="20"/>
        </w:rPr>
        <w:br/>
      </w:r>
      <w:r w:rsidRPr="00C166D6">
        <w:rPr>
          <w:rFonts w:ascii="Cambria" w:hAnsi="Cambria" w:cs="Times New Roman"/>
          <w:sz w:val="20"/>
          <w:szCs w:val="20"/>
        </w:rPr>
        <w:t>w postępowaniu o udzielenie zamówienia publicznego podlegają karze pieniężnej. Karę pieniężną, o której mowa w ust. 6 tej ustawy, nakłada Prezes Urzędu Zamówień Publicznych, w drodze decyzji, w wysokości do 20 000 000 zł.</w:t>
      </w:r>
    </w:p>
    <w:p w14:paraId="396741C0" w14:textId="77777777" w:rsidR="00BE4A7E" w:rsidRPr="00C166D6" w:rsidRDefault="00BE4A7E" w:rsidP="00BE4A7E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sz w:val="20"/>
          <w:szCs w:val="20"/>
        </w:rPr>
      </w:pPr>
      <w:r w:rsidRPr="00C166D6">
        <w:rPr>
          <w:rFonts w:ascii="Cambria" w:hAnsi="Cambria" w:cs="Times New Roman"/>
          <w:sz w:val="20"/>
          <w:szCs w:val="20"/>
        </w:rPr>
        <w:t xml:space="preserve">Zamawiający informuje, że zgodnie z art. 7 ust. 5 ustawy, o której mowa w </w:t>
      </w:r>
      <w:r w:rsidR="003354B4">
        <w:rPr>
          <w:rFonts w:ascii="Cambria" w:hAnsi="Cambria" w:cs="Times New Roman"/>
          <w:bCs/>
          <w:sz w:val="20"/>
          <w:szCs w:val="20"/>
        </w:rPr>
        <w:t xml:space="preserve">pkt. </w:t>
      </w:r>
      <w:r w:rsidR="003354B4" w:rsidRPr="002405F1">
        <w:rPr>
          <w:rFonts w:ascii="Cambria" w:hAnsi="Cambria" w:cs="Times New Roman"/>
          <w:bCs/>
          <w:sz w:val="20"/>
          <w:szCs w:val="20"/>
        </w:rPr>
        <w:t>1.2.5</w:t>
      </w:r>
      <w:r w:rsidRPr="00C166D6">
        <w:rPr>
          <w:rFonts w:ascii="Cambria" w:hAnsi="Cambria" w:cs="Times New Roman"/>
          <w:sz w:val="20"/>
          <w:szCs w:val="20"/>
        </w:rPr>
        <w:t>, przez ubieganie się o udzielenie zamówienia publicznego rozumie się złożenie oferty.</w:t>
      </w:r>
    </w:p>
    <w:p w14:paraId="495242BC" w14:textId="77777777" w:rsidR="00FC12B4" w:rsidRPr="00C166D6" w:rsidRDefault="00FC12B4" w:rsidP="00FC12B4">
      <w:pPr>
        <w:pStyle w:val="NormalnyWeb"/>
        <w:spacing w:before="0" w:after="0"/>
        <w:ind w:left="1276" w:hanging="709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3D6F3EB" w14:textId="77777777" w:rsidR="00FC12B4" w:rsidRPr="00C166D6" w:rsidRDefault="00FC12B4" w:rsidP="00FC12B4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Oferty częściowe, wariantowe, oferty w postaci katalogów elektronicznych, umowa ramowa, zamówienia zastrzeżone</w:t>
      </w:r>
    </w:p>
    <w:p w14:paraId="18588578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nie dopuszcza składania ofert częściowych.</w:t>
      </w:r>
    </w:p>
    <w:p w14:paraId="17051341" w14:textId="77777777" w:rsidR="00FC12B4" w:rsidRPr="00C166D6" w:rsidRDefault="00FC12B4" w:rsidP="00FC12B4">
      <w:pPr>
        <w:pStyle w:val="NormalnyWeb"/>
        <w:numPr>
          <w:ilvl w:val="3"/>
          <w:numId w:val="3"/>
        </w:numPr>
        <w:spacing w:before="0" w:after="0"/>
        <w:ind w:left="1985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Każdy Wykonawca ma prawo złożyć tylko jedną ofertę.</w:t>
      </w:r>
    </w:p>
    <w:p w14:paraId="38C0631B" w14:textId="77777777" w:rsidR="00FC12B4" w:rsidRPr="00C166D6" w:rsidRDefault="00FC12B4" w:rsidP="00FC12B4">
      <w:pPr>
        <w:pStyle w:val="NormalnyWeb"/>
        <w:numPr>
          <w:ilvl w:val="3"/>
          <w:numId w:val="3"/>
        </w:numPr>
        <w:spacing w:before="0" w:after="0"/>
        <w:ind w:left="1985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Za równoznaczne ze złożeniem więcej niż jednej oferty przez tego samego Wykonawcę zostanie uznana sytuacja, w której ten sam podmiot występuje w dwóch lub więcej ofertach składanych wspólnie lub jest samodzielnym Wykonawcą, </w:t>
      </w:r>
      <w:r w:rsidRPr="00C166D6">
        <w:rPr>
          <w:rFonts w:ascii="Cambria" w:hAnsi="Cambria" w:cs="Times New Roman"/>
          <w:bCs/>
          <w:sz w:val="20"/>
          <w:szCs w:val="20"/>
        </w:rPr>
        <w:br/>
        <w:t>a jednocześnie jest uczestnikiem wspólnej oferty.</w:t>
      </w:r>
    </w:p>
    <w:p w14:paraId="47A6C904" w14:textId="77777777" w:rsidR="00FC12B4" w:rsidRPr="00C166D6" w:rsidRDefault="00FC12B4" w:rsidP="00FC12B4">
      <w:pPr>
        <w:pStyle w:val="NormalnyWeb"/>
        <w:numPr>
          <w:ilvl w:val="3"/>
          <w:numId w:val="3"/>
        </w:numPr>
        <w:spacing w:before="0" w:after="0"/>
        <w:ind w:left="1985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Oferta musi obejmować całość przedmiotu zamówienia wskazanego w pkt 2 SWZ.</w:t>
      </w:r>
    </w:p>
    <w:p w14:paraId="647A7FDC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Zamówienie nie zostało podzielone na części z następujących powodów: Podział zamówienia na części groziłby nadmiernymi trudnościami technicznymi i organizacyjnymi oraz potrzebą skoordynowania działań różnych wykonawców realizujących poszczególne części zamówienia i mogłoby poważnie zagrozić właściwemu wykonaniu zamówienia. Ponadto podział zamówienia na części mógłby nadmiernie podwyższyć koszty wykonania całego zamówienia, z powodu znacznego zwiększenia cen energii elektrycznej oraz doliczenia </w:t>
      </w:r>
      <w:r w:rsidRPr="00C166D6">
        <w:rPr>
          <w:rFonts w:ascii="Cambria" w:hAnsi="Cambria" w:cs="Times New Roman"/>
          <w:bCs/>
          <w:sz w:val="20"/>
          <w:szCs w:val="20"/>
        </w:rPr>
        <w:br/>
        <w:t>w każdej części zamówienia kosztów bezpośrednich i pośrednich Wykonawców realizujących poszczególne części zamówienia.</w:t>
      </w:r>
      <w:r w:rsidR="00DF53D4" w:rsidRPr="00C166D6">
        <w:rPr>
          <w:rFonts w:ascii="Cambria" w:hAnsi="Cambria" w:cs="Times New Roman"/>
          <w:bCs/>
          <w:sz w:val="20"/>
          <w:szCs w:val="20"/>
        </w:rPr>
        <w:t xml:space="preserve"> Ewentualny podział przedmiotu zamówienia na części, nie </w:t>
      </w:r>
      <w:r w:rsidR="00DF53D4" w:rsidRPr="00C166D6">
        <w:rPr>
          <w:rFonts w:ascii="Cambria" w:hAnsi="Cambria" w:cs="Times New Roman"/>
          <w:bCs/>
          <w:sz w:val="20"/>
          <w:szCs w:val="20"/>
        </w:rPr>
        <w:lastRenderedPageBreak/>
        <w:t>zmieni kręgu potencjalnych Wykonawców, w szczególności nie spowoduje dopuszczenia innych Wykonawców aniżeli ci, którzy byliby w stanie należycie wykonać zamówienie bez podziału na części.</w:t>
      </w:r>
    </w:p>
    <w:p w14:paraId="4A87F9DB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nie dopuszcza możliwości składania ofert wariantowych w rozumieniu art. 92 ust. 1 ustawy PZP.</w:t>
      </w:r>
    </w:p>
    <w:p w14:paraId="5D8925B7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nie przewiduje złożenia oferty w postaci katalogów elektronicznych.</w:t>
      </w:r>
    </w:p>
    <w:p w14:paraId="7178D18B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nie prowadzi postępowania w celu zawarcia umowy ramowej.</w:t>
      </w:r>
    </w:p>
    <w:p w14:paraId="430BA932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3166CBFD" w14:textId="77777777" w:rsidR="00FC12B4" w:rsidRPr="00C166D6" w:rsidRDefault="00FC12B4" w:rsidP="00FC12B4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4FAC872B" w14:textId="77777777" w:rsidR="00FC12B4" w:rsidRPr="00C166D6" w:rsidRDefault="00FC12B4" w:rsidP="00FC12B4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 xml:space="preserve">Informacje o środkach komunikacji elektronicznej, przy użyciu których zamawiający będzie komunikował się z wykonawcami, oraz informacje o wymaganiach technicznych </w:t>
      </w:r>
      <w:r w:rsidR="000C5BA1" w:rsidRPr="00C166D6">
        <w:rPr>
          <w:rFonts w:ascii="Cambria" w:hAnsi="Cambria" w:cs="Times New Roman"/>
          <w:b/>
          <w:bCs/>
          <w:sz w:val="20"/>
          <w:szCs w:val="20"/>
        </w:rPr>
        <w:br/>
      </w:r>
      <w:r w:rsidRPr="00C166D6">
        <w:rPr>
          <w:rFonts w:ascii="Cambria" w:hAnsi="Cambria" w:cs="Times New Roman"/>
          <w:b/>
          <w:bCs/>
          <w:sz w:val="20"/>
          <w:szCs w:val="20"/>
        </w:rPr>
        <w:t>i organizacyjnych sporządzania, wysyłania i odbierania korespondencji elektronicznej</w:t>
      </w:r>
    </w:p>
    <w:p w14:paraId="28CA69CB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Wykonawca składa ofertę wraz z załącznikami za pośrednictwem Formularza do złożenia, wycofania oferty dostępnego na ePUAP </w:t>
      </w:r>
      <w:hyperlink r:id="rId12" w:history="1">
        <w:r w:rsidRPr="00C166D6">
          <w:rPr>
            <w:rStyle w:val="Hipercze"/>
            <w:rFonts w:ascii="Cambria" w:hAnsi="Cambria"/>
            <w:bCs/>
            <w:spacing w:val="-8"/>
            <w:sz w:val="20"/>
            <w:szCs w:val="20"/>
          </w:rPr>
          <w:t>https://epuap.gov.pl/wps/portal</w:t>
        </w:r>
      </w:hyperlink>
      <w:r w:rsidRPr="00C166D6">
        <w:rPr>
          <w:rFonts w:ascii="Cambria" w:hAnsi="Cambria" w:cs="Times New Roman"/>
          <w:bCs/>
          <w:sz w:val="20"/>
          <w:szCs w:val="20"/>
        </w:rPr>
        <w:t xml:space="preserve"> i udostępnionego również na miniPortalu </w:t>
      </w:r>
      <w:hyperlink r:id="rId13" w:history="1">
        <w:r w:rsidRPr="00C166D6">
          <w:rPr>
            <w:rStyle w:val="Hipercze"/>
            <w:rFonts w:ascii="Cambria" w:hAnsi="Cambria"/>
            <w:bCs/>
            <w:sz w:val="20"/>
            <w:szCs w:val="20"/>
          </w:rPr>
          <w:t>https://miniportal.uzp.gov.pl/</w:t>
        </w:r>
      </w:hyperlink>
    </w:p>
    <w:p w14:paraId="78495D2B" w14:textId="4E029C6F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Wszelka korespondencja pomiędzy Zamawiającym a Wykonawcą, w tym składanie oświadczeń, wniosków, zawiadomień oraz dokumentów innych niż określone w pkt. 1.4.1. SWZ, odbywa się przy użyciu poczty elektronicznej, na adres Zamawiającego:</w:t>
      </w:r>
      <w:r w:rsidR="00DF53D4" w:rsidRPr="00C166D6">
        <w:t xml:space="preserve"> </w:t>
      </w:r>
      <w:hyperlink r:id="rId14" w:history="1">
        <w:r w:rsidR="00694728" w:rsidRPr="00A70D7F">
          <w:rPr>
            <w:rStyle w:val="Hipercze"/>
            <w:rFonts w:asciiTheme="majorHAnsi" w:hAnsiTheme="majorHAnsi"/>
            <w:bCs/>
            <w:sz w:val="20"/>
          </w:rPr>
          <w:t>ug_rokietnica@wp.pl</w:t>
        </w:r>
      </w:hyperlink>
      <w:r w:rsidR="00694728">
        <w:rPr>
          <w:rStyle w:val="Hipercze"/>
          <w:rFonts w:asciiTheme="majorHAnsi" w:hAnsiTheme="majorHAnsi"/>
          <w:bCs/>
          <w:sz w:val="20"/>
          <w:szCs w:val="20"/>
        </w:rPr>
        <w:t xml:space="preserve"> </w:t>
      </w:r>
      <w:r w:rsidRPr="00C166D6">
        <w:rPr>
          <w:rFonts w:ascii="Cambria" w:hAnsi="Cambria" w:cs="Times New Roman"/>
          <w:bCs/>
          <w:sz w:val="20"/>
          <w:szCs w:val="20"/>
        </w:rPr>
        <w:t>– limit wynosi 50 MB.</w:t>
      </w:r>
    </w:p>
    <w:p w14:paraId="31884551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Wykonawca musi posiadać konto na ePUAP. Wykonawca posiadający konto na ePUAP ma dostęp do formularzy: złożenia, wycofania oferty oraz do formularza do komunikacji.</w:t>
      </w:r>
    </w:p>
    <w:p w14:paraId="53D7F04B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Theme="majorHAnsi" w:hAnsiTheme="majorHAnsi" w:cs="Times New Roman"/>
          <w:bCs/>
          <w:sz w:val="20"/>
          <w:szCs w:val="20"/>
        </w:rPr>
        <w:t>Wymagania techniczne i organizacyjne wysyłania i odbierania plików przekazywanych przy użyciu ePUAP oraz miniPortalu:</w:t>
      </w:r>
    </w:p>
    <w:p w14:paraId="1E2A4C1C" w14:textId="77777777" w:rsidR="00FC12B4" w:rsidRPr="00C166D6" w:rsidRDefault="00FC12B4" w:rsidP="00FC12B4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C166D6">
        <w:rPr>
          <w:rFonts w:asciiTheme="majorHAnsi" w:hAnsiTheme="majorHAnsi"/>
          <w:sz w:val="20"/>
          <w:szCs w:val="20"/>
        </w:rPr>
        <w:t>specyfikacja połączenia – Formularze udostępnione są za pomocą protokołu TLS 1.2,</w:t>
      </w:r>
    </w:p>
    <w:p w14:paraId="57B68000" w14:textId="77777777" w:rsidR="00FC12B4" w:rsidRPr="00C166D6" w:rsidRDefault="00FC12B4" w:rsidP="00FC12B4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C166D6">
        <w:rPr>
          <w:rFonts w:asciiTheme="majorHAnsi" w:hAnsiTheme="majorHAnsi" w:cs="Times New Roman"/>
          <w:bCs/>
          <w:sz w:val="20"/>
          <w:szCs w:val="20"/>
        </w:rPr>
        <w:t>format danych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oraz kodowanie miniPortal – Formularze dostępne są w formacie HTML z kodowaniem UTF-8,</w:t>
      </w:r>
    </w:p>
    <w:p w14:paraId="0F5951D3" w14:textId="77777777" w:rsidR="00FC12B4" w:rsidRPr="00C166D6" w:rsidRDefault="00FC12B4" w:rsidP="00FC12B4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oznaczenia czasu odbioru danych – miniPortal – wszelkie operacje opierają się o czas serwera i dane zapisywane są z dokładnością co do setnej części sekundy,</w:t>
      </w:r>
    </w:p>
    <w:p w14:paraId="70A4CC9D" w14:textId="77777777" w:rsidR="00FC12B4" w:rsidRPr="00C166D6" w:rsidRDefault="00FC12B4" w:rsidP="00FC12B4">
      <w:pPr>
        <w:pStyle w:val="NormalnyWeb"/>
        <w:numPr>
          <w:ilvl w:val="3"/>
          <w:numId w:val="3"/>
        </w:numPr>
        <w:spacing w:before="0" w:after="0"/>
        <w:ind w:left="1985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integracja z systemem ePUAP jest wykonana z wykorzystaniem standardowego mechanizmu ePUAP. W przypadku Wykonawcy wysyłającego wniosek do Zamawiającego, Elektroniczna Skrzynka Podawcza (ESP)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7D4A8F61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Maksymalny rozmiar plików przesyłanych za pośrednictwem dostępnych na ePUAP dedykowanych formularzy do: złożenia, zmiany, wycofania oferty oraz do komunikacji wynosi 150 MB.</w:t>
      </w:r>
    </w:p>
    <w:p w14:paraId="306B6F41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 datę przekazania oferty przyjmuje się datę jej przekazania na ePUAP.</w:t>
      </w:r>
    </w:p>
    <w:p w14:paraId="2497E390" w14:textId="66E5B2C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Dokumenty i oświadczenia elektroniczne, inne niż określone w pkt 1.4.1 SWZ, składane są przez Wykonawcę e-mailem na adres Zamawiającego</w:t>
      </w:r>
      <w:r w:rsidR="00AB579A">
        <w:t xml:space="preserve"> </w:t>
      </w:r>
      <w:hyperlink r:id="rId15" w:history="1">
        <w:hyperlink r:id="rId16" w:history="1">
          <w:r w:rsidR="00694728" w:rsidRPr="00A70D7F">
            <w:rPr>
              <w:rStyle w:val="Hipercze"/>
              <w:rFonts w:asciiTheme="majorHAnsi" w:hAnsiTheme="majorHAnsi"/>
              <w:bCs/>
              <w:sz w:val="20"/>
            </w:rPr>
            <w:t>ug_rokietnica@wp.pl</w:t>
          </w:r>
        </w:hyperlink>
      </w:hyperlink>
      <w:r w:rsidRPr="00C166D6">
        <w:rPr>
          <w:rFonts w:ascii="Cambria" w:hAnsi="Cambria" w:cs="Times New Roman"/>
          <w:bCs/>
          <w:sz w:val="20"/>
          <w:szCs w:val="20"/>
        </w:rPr>
        <w:t xml:space="preserve">. </w:t>
      </w:r>
      <w:r w:rsidR="00DF53D4" w:rsidRPr="00C166D6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 xml:space="preserve">W tytule wiadomości Zamawiający zaleca wskazanie znaku postępowania </w:t>
      </w:r>
      <w:r w:rsidR="00A062A0">
        <w:rPr>
          <w:rFonts w:ascii="Cambria" w:hAnsi="Cambria" w:cs="Times New Roman"/>
          <w:bCs/>
          <w:sz w:val="20"/>
          <w:szCs w:val="20"/>
        </w:rPr>
        <w:t>RRG.7021.50.2022</w:t>
      </w:r>
      <w:r w:rsidR="00D53613">
        <w:rPr>
          <w:rFonts w:ascii="Cambria" w:hAnsi="Cambria" w:cs="Times New Roman"/>
          <w:sz w:val="20"/>
          <w:szCs w:val="20"/>
        </w:rPr>
        <w:t>.</w:t>
      </w:r>
      <w:r w:rsidR="00763E8B" w:rsidRPr="00C166D6">
        <w:rPr>
          <w:rFonts w:ascii="Cambria" w:hAnsi="Cambria" w:cs="Times New Roman"/>
          <w:b/>
          <w:sz w:val="20"/>
          <w:szCs w:val="20"/>
        </w:rPr>
        <w:t xml:space="preserve"> </w:t>
      </w:r>
      <w:r w:rsidR="00AB579A">
        <w:rPr>
          <w:rFonts w:ascii="Cambria" w:hAnsi="Cambria" w:cs="Times New Roman"/>
          <w:b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 xml:space="preserve">Sposób sporządzenia dokumentów i oświadczeń elektronicznych musi być zgodny </w:t>
      </w:r>
      <w:r w:rsidR="00DF53D4" w:rsidRPr="00C166D6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 xml:space="preserve">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AB579A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 xml:space="preserve">w postępowaniu o udzielenie zamówienia publicznego lub konkursie </w:t>
      </w:r>
      <w:r w:rsidR="002C4A60" w:rsidRPr="00C166D6">
        <w:rPr>
          <w:rFonts w:ascii="Cambria" w:hAnsi="Cambria" w:cs="Times New Roman"/>
          <w:bCs/>
          <w:sz w:val="20"/>
          <w:szCs w:val="20"/>
        </w:rPr>
        <w:t xml:space="preserve">(Dz. U. z 2020 poz. 2452) </w:t>
      </w:r>
      <w:r w:rsidRPr="00C166D6">
        <w:rPr>
          <w:rFonts w:ascii="Cambria" w:hAnsi="Cambria" w:cs="Times New Roman"/>
          <w:bCs/>
          <w:sz w:val="20"/>
          <w:szCs w:val="20"/>
        </w:rPr>
        <w:t>oraz w rozporządzeniu Ministra Rozwoju, Pracy i Technologii z dnia 23 grudnia 2020 r. w sprawie podmiotowych środków dowodowych oraz innych dokumentów lub oświadczeń, jakich może</w:t>
      </w:r>
      <w:r w:rsidR="002C4A60" w:rsidRPr="00C166D6">
        <w:rPr>
          <w:rFonts w:ascii="Cambria" w:hAnsi="Cambria" w:cs="Times New Roman"/>
          <w:bCs/>
          <w:sz w:val="20"/>
          <w:szCs w:val="20"/>
        </w:rPr>
        <w:t xml:space="preserve"> żądać zamawiający od wykonawcy (Dz. U. z 2020 poz. 2415).</w:t>
      </w:r>
    </w:p>
    <w:p w14:paraId="7201C1B5" w14:textId="4935E70D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 datę przekazania dokumentów, o których mowa w pkt 1.4.7 SWZ, przyjmuje się datę ich wpływu na adres poczt</w:t>
      </w:r>
      <w:r w:rsidR="002C4A60" w:rsidRPr="00C166D6">
        <w:rPr>
          <w:rFonts w:ascii="Cambria" w:hAnsi="Cambria" w:cs="Times New Roman"/>
          <w:bCs/>
          <w:sz w:val="20"/>
          <w:szCs w:val="20"/>
        </w:rPr>
        <w:t>y elektronicznej Zamawiającego</w:t>
      </w:r>
      <w:r w:rsidR="00AB579A">
        <w:t xml:space="preserve"> </w:t>
      </w:r>
      <w:hyperlink r:id="rId17" w:history="1">
        <w:r w:rsidR="00694728" w:rsidRPr="00A70D7F">
          <w:rPr>
            <w:rStyle w:val="Hipercze"/>
            <w:rFonts w:asciiTheme="majorHAnsi" w:hAnsiTheme="majorHAnsi"/>
            <w:bCs/>
            <w:sz w:val="20"/>
          </w:rPr>
          <w:t>ug_rokietnica@wp.pl</w:t>
        </w:r>
      </w:hyperlink>
    </w:p>
    <w:p w14:paraId="48713803" w14:textId="35BE9E0C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 przypadku wniesienia odwołania, odwołujący przesyła kopię odwołania Zamawiającemu pocztą elek</w:t>
      </w:r>
      <w:r w:rsidR="00694728">
        <w:rPr>
          <w:rFonts w:ascii="Cambria" w:hAnsi="Cambria" w:cs="Times New Roman"/>
          <w:bCs/>
          <w:sz w:val="20"/>
          <w:szCs w:val="20"/>
        </w:rPr>
        <w:t xml:space="preserve">troniczną – wyłącznie na adres </w:t>
      </w:r>
      <w:hyperlink r:id="rId18" w:history="1">
        <w:r w:rsidR="00694728" w:rsidRPr="0059705F">
          <w:rPr>
            <w:rStyle w:val="Hipercze"/>
            <w:rFonts w:asciiTheme="majorHAnsi" w:hAnsiTheme="majorHAnsi"/>
            <w:bCs/>
            <w:sz w:val="20"/>
          </w:rPr>
          <w:t>ug_rokietnica@wp.pl</w:t>
        </w:r>
      </w:hyperlink>
    </w:p>
    <w:p w14:paraId="3A7E9D49" w14:textId="77777777" w:rsidR="00AB579A" w:rsidRDefault="00FC12B4" w:rsidP="00AB579A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Komunikacja ustna dopuszczalna jest w odniesieniu do informacji, które nie są istotne, </w:t>
      </w:r>
      <w:r w:rsidRPr="00C166D6">
        <w:rPr>
          <w:rFonts w:ascii="Cambria" w:hAnsi="Cambria" w:cs="Times New Roman"/>
          <w:bCs/>
          <w:sz w:val="20"/>
          <w:szCs w:val="20"/>
        </w:rPr>
        <w:br/>
        <w:t>w szczególności, gdy nie dotyczą ogłoszenia o zamówieniu lub dokumentów zamówienia, ofert, o ile jej treść jest udokumentowana.</w:t>
      </w:r>
    </w:p>
    <w:p w14:paraId="2664DD53" w14:textId="77777777" w:rsidR="00FC12B4" w:rsidRPr="00AB579A" w:rsidRDefault="00FC12B4" w:rsidP="00AB579A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AB579A">
        <w:rPr>
          <w:rFonts w:ascii="Cambria" w:hAnsi="Cambria" w:cs="Times New Roman"/>
          <w:bCs/>
          <w:sz w:val="20"/>
          <w:szCs w:val="20"/>
        </w:rPr>
        <w:t xml:space="preserve">Oferty składa się pod rygorem nieważności w formie elektronicznej </w:t>
      </w:r>
      <w:r w:rsidR="00AB579A" w:rsidRPr="00AB579A">
        <w:rPr>
          <w:rFonts w:ascii="Cambria" w:hAnsi="Cambria" w:cs="Times New Roman"/>
          <w:bCs/>
          <w:sz w:val="20"/>
          <w:szCs w:val="20"/>
        </w:rPr>
        <w:t>lub w postaci elektronicznej opatrzonej podpisem zaufanym lub podpisem osobistym</w:t>
      </w:r>
      <w:r w:rsidR="00AB579A">
        <w:rPr>
          <w:rFonts w:ascii="Cambria" w:hAnsi="Cambria" w:cs="Times New Roman"/>
          <w:bCs/>
          <w:sz w:val="20"/>
          <w:szCs w:val="20"/>
        </w:rPr>
        <w:t>.</w:t>
      </w:r>
    </w:p>
    <w:p w14:paraId="068B90E6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Wykonawca może zwrócić się do Zamawiającego o wyjaśnienie treści SWZ.</w:t>
      </w:r>
    </w:p>
    <w:p w14:paraId="33426F91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Zamawiający udzieli wyjaśnień niezwłocznie, jednak nie później niż na </w:t>
      </w:r>
      <w:r w:rsidR="00AB579A">
        <w:rPr>
          <w:rFonts w:ascii="Cambria" w:hAnsi="Cambria" w:cs="Times New Roman"/>
          <w:bCs/>
          <w:sz w:val="20"/>
          <w:szCs w:val="20"/>
        </w:rPr>
        <w:t>2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dni przed upływem </w:t>
      </w:r>
      <w:r w:rsidRPr="00C166D6">
        <w:rPr>
          <w:rFonts w:ascii="Cambria" w:hAnsi="Cambria" w:cs="Times New Roman"/>
          <w:bCs/>
          <w:sz w:val="20"/>
          <w:szCs w:val="20"/>
        </w:rPr>
        <w:lastRenderedPageBreak/>
        <w:t>terminu składania ofert, pod warunkiem, że wniosek o wyjaśnienie treści SWZ wpłynął do Zamawiającego nie później niż na 4 dni przed upływem terminu składania ofert. Jeżeli wniosek o wyjaśnienie treści SWZ wpłynie po upływie terminu, o którym</w:t>
      </w:r>
      <w:r w:rsidRPr="00C166D6">
        <w:rPr>
          <w:rFonts w:ascii="Cambria" w:hAnsi="Cambria" w:cs="Times New Roman"/>
          <w:b/>
          <w:bCs/>
          <w:strike/>
          <w:sz w:val="20"/>
          <w:szCs w:val="20"/>
        </w:rPr>
        <w:t xml:space="preserve"> 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mowa powyżej, Zamawiający może udzielić wyjaśnień albo pozostawić wniosek bez rozpoznania. Przedłużenie terminu składania ofert nie wpływa na bieg terminu składania wniosku </w:t>
      </w:r>
      <w:r w:rsidRPr="00C166D6">
        <w:rPr>
          <w:rFonts w:ascii="Cambria" w:hAnsi="Cambria" w:cs="Times New Roman"/>
          <w:bCs/>
          <w:sz w:val="20"/>
          <w:szCs w:val="20"/>
        </w:rPr>
        <w:br/>
        <w:t>o wyjaśnienie treści SWZ.</w:t>
      </w:r>
    </w:p>
    <w:p w14:paraId="16BEE75E" w14:textId="2BE03D9C" w:rsidR="00C144C4" w:rsidRPr="00C166D6" w:rsidRDefault="00FC12B4" w:rsidP="00C144C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Treść pytań (bez ujawniania źródła zapytania) wraz z wyjaśnieniami, Zamawiający opublikuje do wiadomości publicznej na stronie internetowej, na której udostępniane będą zmiany i wyjaśnienia treści SWZ oraz inne dokumenty zamówienia bezpośrednio związane </w:t>
      </w:r>
      <w:r w:rsidRPr="00C166D6">
        <w:rPr>
          <w:rFonts w:ascii="Cambria" w:hAnsi="Cambria" w:cs="Times New Roman"/>
          <w:bCs/>
          <w:sz w:val="20"/>
          <w:szCs w:val="20"/>
        </w:rPr>
        <w:br/>
        <w:t xml:space="preserve">z postępowaniem o udzielenie zamówienia, tj. </w:t>
      </w:r>
      <w:hyperlink r:id="rId19" w:history="1">
        <w:r w:rsidR="00C144C4" w:rsidRPr="00C166D6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  <w:r w:rsidR="00C144C4" w:rsidRPr="00C166D6">
        <w:rPr>
          <w:rFonts w:asciiTheme="majorHAnsi" w:hAnsiTheme="majorHAnsi"/>
          <w:bCs/>
          <w:sz w:val="20"/>
          <w:szCs w:val="20"/>
        </w:rPr>
        <w:t xml:space="preserve"> oraz</w:t>
      </w:r>
      <w:r w:rsidR="00C144C4" w:rsidRPr="00C166D6">
        <w:rPr>
          <w:rFonts w:ascii="Cambria" w:hAnsi="Cambria" w:cs="Times New Roman"/>
          <w:b/>
          <w:bCs/>
          <w:strike/>
          <w:sz w:val="20"/>
          <w:szCs w:val="20"/>
        </w:rPr>
        <w:t xml:space="preserve"> </w:t>
      </w:r>
      <w:hyperlink r:id="rId20" w:history="1">
        <w:r w:rsidR="00694728" w:rsidRPr="00A70D7F">
          <w:rPr>
            <w:rStyle w:val="Hipercze"/>
            <w:rFonts w:asciiTheme="majorHAnsi" w:hAnsiTheme="majorHAnsi"/>
            <w:bCs/>
            <w:sz w:val="20"/>
          </w:rPr>
          <w:t>http://rokietnica.itl.pl/bip/</w:t>
        </w:r>
      </w:hyperlink>
    </w:p>
    <w:p w14:paraId="34BEC4E2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 przypadku rozbieżności pomiędzy treścią SWZ a treścią udzielonych odpowiedzi, jako obowiązującą należy przyjąć treść pisma zawierającego późniejsze oświadczenie Zamawiającego.</w:t>
      </w:r>
    </w:p>
    <w:p w14:paraId="1593F3BC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276" w:hanging="709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nie przewiduje zwołania zebrania Wykonawców w celu wyjaśnienia wątpliwości dotyczących treści SWZ.</w:t>
      </w:r>
    </w:p>
    <w:p w14:paraId="67FA40C5" w14:textId="77777777" w:rsidR="00FC12B4" w:rsidRPr="00C166D6" w:rsidRDefault="00AB579A" w:rsidP="00FC12B4">
      <w:pPr>
        <w:pStyle w:val="NormalnyWeb"/>
        <w:numPr>
          <w:ilvl w:val="2"/>
          <w:numId w:val="3"/>
        </w:numPr>
        <w:spacing w:before="0" w:after="0"/>
        <w:ind w:left="1276"/>
        <w:jc w:val="both"/>
        <w:rPr>
          <w:rFonts w:ascii="Cambria" w:hAnsi="Cambria" w:cs="Times New Roman"/>
          <w:bCs/>
          <w:sz w:val="20"/>
          <w:szCs w:val="20"/>
          <w:lang w:bidi="pl-PL"/>
        </w:rPr>
      </w:pPr>
      <w:r>
        <w:rPr>
          <w:rFonts w:ascii="Cambria" w:hAnsi="Cambria"/>
          <w:bCs/>
          <w:sz w:val="20"/>
        </w:rPr>
        <w:t xml:space="preserve">Postępowanie </w:t>
      </w:r>
      <w:r w:rsidR="00FC12B4" w:rsidRPr="00C166D6">
        <w:rPr>
          <w:rFonts w:ascii="Cambria" w:hAnsi="Cambria"/>
          <w:bCs/>
          <w:sz w:val="20"/>
        </w:rPr>
        <w:t>prowadzone jest w języku polskim.</w:t>
      </w:r>
    </w:p>
    <w:p w14:paraId="112DF07E" w14:textId="77777777" w:rsidR="00FC12B4" w:rsidRPr="00C166D6" w:rsidRDefault="00FC12B4" w:rsidP="00FC12B4">
      <w:pPr>
        <w:pStyle w:val="NormalnyWeb"/>
        <w:spacing w:before="0" w:after="0"/>
        <w:ind w:left="357"/>
        <w:jc w:val="both"/>
        <w:rPr>
          <w:rFonts w:ascii="Cambria" w:hAnsi="Cambria" w:cs="Times New Roman"/>
          <w:bCs/>
          <w:sz w:val="20"/>
          <w:szCs w:val="20"/>
        </w:rPr>
      </w:pPr>
    </w:p>
    <w:p w14:paraId="2A6FBDC2" w14:textId="77777777" w:rsidR="00FC12B4" w:rsidRPr="00C166D6" w:rsidRDefault="00FC12B4" w:rsidP="00FC12B4">
      <w:pPr>
        <w:pStyle w:val="NormalnyWeb"/>
        <w:numPr>
          <w:ilvl w:val="1"/>
          <w:numId w:val="3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Zamówienia, o których mowa w art. 214 ust. 1 pkt 7 i 8 ustawy</w:t>
      </w:r>
    </w:p>
    <w:p w14:paraId="1BCF86DB" w14:textId="77777777" w:rsidR="00FC12B4" w:rsidRPr="00C166D6" w:rsidRDefault="00FC12B4" w:rsidP="00FC12B4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nie przewiduje możliwości udzielenia zamówień, o których mowa w art. 214 ust. 1 pkt 8 ustawy.</w:t>
      </w:r>
    </w:p>
    <w:p w14:paraId="03754F10" w14:textId="77777777" w:rsidR="00FC12B4" w:rsidRPr="00C166D6" w:rsidRDefault="00FC12B4" w:rsidP="00FC12B4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4666C193" w14:textId="77777777" w:rsidR="00FC12B4" w:rsidRPr="00C166D6" w:rsidRDefault="00FC12B4" w:rsidP="00FC12B4">
      <w:pPr>
        <w:pStyle w:val="NormalnyWeb"/>
        <w:numPr>
          <w:ilvl w:val="1"/>
          <w:numId w:val="3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Podwykonawstwo</w:t>
      </w:r>
    </w:p>
    <w:p w14:paraId="6F1CF70C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Wykonawca może powierzyć wykonanie części zamówienia podwykonawcy lub dalszemu podwykonawcy.</w:t>
      </w:r>
    </w:p>
    <w:p w14:paraId="453E6E9C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Wykonawca ponosi pełną odpowiedzialność za działanie lub zaniechania osób, którym powierzył lub za pomocą których wykonuje prace objęte przedmiotem zamówienia.</w:t>
      </w:r>
    </w:p>
    <w:p w14:paraId="07263C34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Wykonawca wskazuje w ofercie części zamówienia, których wykonanie zamierza powierzyć podwykonawcom, a także nazwy ewentualnych pod</w:t>
      </w:r>
      <w:r w:rsidR="00FE416F">
        <w:rPr>
          <w:rFonts w:ascii="Cambria" w:hAnsi="Cambria" w:cs="Times New Roman"/>
          <w:bCs/>
          <w:sz w:val="20"/>
          <w:szCs w:val="20"/>
        </w:rPr>
        <w:t>wykonawców, jeżeli są już znani.</w:t>
      </w:r>
    </w:p>
    <w:p w14:paraId="60E04F16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żąda, aby przed przystąpieniem do wykonania zamówienia Wykonawca podał nazwy, dane kontaktowe oraz przedstawicieli, podwykonawców zaangażowanych</w:t>
      </w:r>
      <w:r w:rsidRPr="00C166D6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C166D6">
        <w:rPr>
          <w:rFonts w:ascii="Cambria" w:hAnsi="Cambria" w:cs="Times New Roman"/>
          <w:bCs/>
          <w:sz w:val="20"/>
          <w:szCs w:val="20"/>
        </w:rPr>
        <w:t>w dostawy,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dostaw.</w:t>
      </w:r>
    </w:p>
    <w:p w14:paraId="1846E1AD" w14:textId="77777777" w:rsidR="004E59D3" w:rsidRPr="00C166D6" w:rsidRDefault="004E59D3" w:rsidP="004E59D3">
      <w:pPr>
        <w:pStyle w:val="NormalnyWeb"/>
        <w:spacing w:before="0" w:after="0"/>
        <w:ind w:left="567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24C65CA" w14:textId="77777777" w:rsidR="00FC12B4" w:rsidRPr="00C166D6" w:rsidRDefault="00FC12B4" w:rsidP="00FC12B4">
      <w:pPr>
        <w:pStyle w:val="NormalnyWeb"/>
        <w:numPr>
          <w:ilvl w:val="1"/>
          <w:numId w:val="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Wspólne ubieganie się o udzielenie zamówienia</w:t>
      </w:r>
    </w:p>
    <w:p w14:paraId="77E9DC35" w14:textId="77777777" w:rsidR="00FC12B4" w:rsidRPr="00C166D6" w:rsidRDefault="00FC12B4" w:rsidP="00FC12B4">
      <w:pPr>
        <w:pStyle w:val="NormalnyWeb"/>
        <w:numPr>
          <w:ilvl w:val="2"/>
          <w:numId w:val="3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61B1D7C3" w14:textId="77777777" w:rsidR="00FC12B4" w:rsidRPr="00C166D6" w:rsidRDefault="00FC12B4" w:rsidP="00FC12B4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14:paraId="7EAF2D13" w14:textId="77777777" w:rsidR="00BE4A7E" w:rsidRPr="00C166D6" w:rsidRDefault="00BE4A7E" w:rsidP="00FC12B4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14:paraId="21613EEB" w14:textId="77777777" w:rsidR="00FC12B4" w:rsidRPr="00C166D6" w:rsidRDefault="00FC12B4" w:rsidP="00FC12B4">
      <w:pPr>
        <w:pStyle w:val="NormalnyWeb"/>
        <w:numPr>
          <w:ilvl w:val="0"/>
          <w:numId w:val="3"/>
        </w:numPr>
        <w:shd w:val="clear" w:color="auto" w:fill="BFBFBF" w:themeFill="background1" w:themeFillShade="BF"/>
        <w:spacing w:before="0" w:after="0" w:line="360" w:lineRule="auto"/>
        <w:ind w:left="357" w:hanging="357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t>OPIS PRZEDMIOTU ZAMÓWIENIA I TERMIN WYKONANIA</w:t>
      </w:r>
    </w:p>
    <w:p w14:paraId="310F84D8" w14:textId="77777777" w:rsidR="007D4E4B" w:rsidRDefault="007D4E4B" w:rsidP="007D4E4B">
      <w:pPr>
        <w:pStyle w:val="NormalnyWeb"/>
        <w:spacing w:before="0" w:after="0"/>
        <w:ind w:left="-17"/>
        <w:jc w:val="both"/>
        <w:rPr>
          <w:rFonts w:asciiTheme="majorHAnsi" w:hAnsiTheme="majorHAnsi" w:cs="Times New Roman"/>
          <w:bCs/>
          <w:sz w:val="12"/>
          <w:szCs w:val="20"/>
        </w:rPr>
      </w:pPr>
    </w:p>
    <w:p w14:paraId="3B68124F" w14:textId="77777777" w:rsidR="007D4E4B" w:rsidRPr="00A37B20" w:rsidRDefault="007D4E4B" w:rsidP="007D4E4B">
      <w:pPr>
        <w:pStyle w:val="Akapitzlist"/>
        <w:widowControl/>
        <w:numPr>
          <w:ilvl w:val="1"/>
          <w:numId w:val="10"/>
        </w:numPr>
        <w:suppressAutoHyphens w:val="0"/>
        <w:autoSpaceDN/>
        <w:ind w:left="567"/>
        <w:contextualSpacing w:val="0"/>
        <w:textAlignment w:val="auto"/>
        <w:rPr>
          <w:rFonts w:asciiTheme="majorHAnsi" w:hAnsiTheme="majorHAnsi"/>
          <w:b/>
          <w:sz w:val="20"/>
        </w:rPr>
      </w:pPr>
      <w:bookmarkStart w:id="2" w:name="_Toc457395650"/>
      <w:bookmarkStart w:id="3" w:name="_Toc460422205"/>
      <w:bookmarkStart w:id="4" w:name="_Toc463964216"/>
      <w:r w:rsidRPr="00A37B20">
        <w:rPr>
          <w:rFonts w:asciiTheme="majorHAnsi" w:hAnsiTheme="majorHAnsi"/>
          <w:b/>
          <w:sz w:val="20"/>
        </w:rPr>
        <w:t>Przedmiot zamówienia</w:t>
      </w:r>
      <w:bookmarkEnd w:id="2"/>
      <w:bookmarkEnd w:id="3"/>
      <w:bookmarkEnd w:id="4"/>
    </w:p>
    <w:p w14:paraId="22933140" w14:textId="77777777" w:rsidR="007D4E4B" w:rsidRPr="00A37B20" w:rsidRDefault="007D4E4B" w:rsidP="007D4E4B">
      <w:pPr>
        <w:pStyle w:val="Akapitzlist"/>
        <w:widowControl/>
        <w:numPr>
          <w:ilvl w:val="2"/>
          <w:numId w:val="10"/>
        </w:numPr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  <w:r w:rsidRPr="00A37B20">
        <w:rPr>
          <w:rFonts w:asciiTheme="majorHAnsi" w:hAnsiTheme="majorHAnsi"/>
          <w:sz w:val="20"/>
        </w:rPr>
        <w:t>Przedmiot zamówienia jest określony we Wspólnym Słowniku Zamówień (CPV) kodem:</w:t>
      </w:r>
    </w:p>
    <w:p w14:paraId="03D521D8" w14:textId="77777777" w:rsidR="007D4E4B" w:rsidRDefault="007D4E4B" w:rsidP="007D4E4B">
      <w:pPr>
        <w:pStyle w:val="Akapitzlist"/>
        <w:ind w:left="1276"/>
        <w:contextualSpacing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A37B20">
        <w:rPr>
          <w:rFonts w:asciiTheme="majorHAnsi" w:hAnsiTheme="majorHAnsi"/>
          <w:sz w:val="20"/>
        </w:rPr>
        <w:t>09300000-2 – Energia elektryczna, cieplna, słoneczna i jądrowa</w:t>
      </w:r>
    </w:p>
    <w:p w14:paraId="22801AC9" w14:textId="77777777" w:rsidR="007D4E4B" w:rsidRPr="00B3754D" w:rsidRDefault="007D4E4B" w:rsidP="007D4E4B">
      <w:pPr>
        <w:pStyle w:val="Akapitzlist"/>
        <w:ind w:left="1276"/>
        <w:contextualSpacing w:val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- </w:t>
      </w:r>
      <w:r w:rsidRPr="00B3754D">
        <w:rPr>
          <w:rFonts w:asciiTheme="majorHAnsi" w:hAnsiTheme="majorHAnsi"/>
          <w:sz w:val="20"/>
        </w:rPr>
        <w:t>09000000-3 – Produkty naftowe, paliwo, energia elektryczna i inne źródła energii</w:t>
      </w:r>
    </w:p>
    <w:p w14:paraId="27905727" w14:textId="77777777" w:rsidR="007D4E4B" w:rsidRPr="00A37B20" w:rsidRDefault="007D4E4B" w:rsidP="007D4E4B">
      <w:pPr>
        <w:pStyle w:val="Akapitzlist"/>
        <w:ind w:left="1276"/>
        <w:contextualSpacing w:val="0"/>
        <w:jc w:val="both"/>
        <w:rPr>
          <w:rFonts w:asciiTheme="majorHAnsi" w:hAnsiTheme="majorHAnsi"/>
          <w:sz w:val="20"/>
        </w:rPr>
      </w:pPr>
      <w:r w:rsidRPr="00A37B20">
        <w:rPr>
          <w:rFonts w:asciiTheme="majorHAnsi" w:hAnsiTheme="majorHAnsi"/>
          <w:sz w:val="20"/>
        </w:rPr>
        <w:t>- 09310000-5 – Elektryczność</w:t>
      </w:r>
    </w:p>
    <w:p w14:paraId="676C4D9B" w14:textId="77777777" w:rsidR="007D4E4B" w:rsidRPr="00AF0895" w:rsidRDefault="007D4E4B" w:rsidP="007D4E4B">
      <w:pPr>
        <w:pStyle w:val="Akapitzlist"/>
        <w:widowControl/>
        <w:numPr>
          <w:ilvl w:val="2"/>
          <w:numId w:val="10"/>
        </w:numPr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  <w:r w:rsidRPr="00A37B20">
        <w:rPr>
          <w:rFonts w:asciiTheme="majorHAnsi" w:hAnsiTheme="majorHAnsi"/>
          <w:snapToGrid w:val="0"/>
          <w:sz w:val="20"/>
        </w:rPr>
        <w:t xml:space="preserve">Przedmiotem zamówienia jest </w:t>
      </w:r>
      <w:r w:rsidRPr="00A37B20">
        <w:rPr>
          <w:rFonts w:asciiTheme="majorHAnsi" w:hAnsiTheme="majorHAnsi" w:cstheme="minorHAnsi"/>
          <w:snapToGrid w:val="0"/>
          <w:sz w:val="20"/>
        </w:rPr>
        <w:t>dostawa energii elektrycznej</w:t>
      </w:r>
      <w:r>
        <w:rPr>
          <w:rFonts w:asciiTheme="majorHAnsi" w:hAnsiTheme="majorHAnsi" w:cstheme="minorHAnsi"/>
          <w:sz w:val="20"/>
        </w:rPr>
        <w:t xml:space="preserve"> do punktów poboru energii elektrycznej Zamawiającego </w:t>
      </w:r>
      <w:r w:rsidRPr="00A37B20">
        <w:rPr>
          <w:rFonts w:asciiTheme="majorHAnsi" w:eastAsia="Cambria" w:hAnsiTheme="majorHAnsi" w:cstheme="minorHAnsi"/>
          <w:sz w:val="20"/>
        </w:rPr>
        <w:t>na zasadach określonych w ustawie z dnia 10 kwietnia 1997 r. Prawo energetyczne (tekst jedn. Dz. U. z 202</w:t>
      </w:r>
      <w:r>
        <w:rPr>
          <w:rFonts w:asciiTheme="majorHAnsi" w:eastAsia="Cambria" w:hAnsiTheme="majorHAnsi" w:cstheme="minorHAnsi"/>
          <w:sz w:val="20"/>
        </w:rPr>
        <w:t>2</w:t>
      </w:r>
      <w:r w:rsidRPr="00A37B20">
        <w:rPr>
          <w:rFonts w:asciiTheme="majorHAnsi" w:eastAsia="Cambria" w:hAnsiTheme="majorHAnsi" w:cstheme="minorHAnsi"/>
          <w:sz w:val="20"/>
        </w:rPr>
        <w:t xml:space="preserve"> r., poz. </w:t>
      </w:r>
      <w:r>
        <w:rPr>
          <w:rFonts w:asciiTheme="majorHAnsi" w:eastAsia="Cambria" w:hAnsiTheme="majorHAnsi" w:cstheme="minorHAnsi"/>
          <w:sz w:val="20"/>
        </w:rPr>
        <w:t>1385</w:t>
      </w:r>
      <w:r w:rsidRPr="00A37B20">
        <w:rPr>
          <w:rFonts w:asciiTheme="majorHAnsi" w:eastAsia="Cambria" w:hAnsiTheme="majorHAnsi" w:cstheme="minorHAnsi"/>
          <w:sz w:val="20"/>
        </w:rPr>
        <w:t xml:space="preserve">), zw. dalej „ustawa </w:t>
      </w:r>
      <w:r>
        <w:rPr>
          <w:rFonts w:asciiTheme="majorHAnsi" w:eastAsia="Cambria" w:hAnsiTheme="majorHAnsi" w:cstheme="minorHAnsi"/>
          <w:sz w:val="20"/>
        </w:rPr>
        <w:t>P</w:t>
      </w:r>
      <w:r w:rsidRPr="00A37B20">
        <w:rPr>
          <w:rFonts w:asciiTheme="majorHAnsi" w:eastAsia="Cambria" w:hAnsiTheme="majorHAnsi" w:cstheme="minorHAnsi"/>
          <w:sz w:val="20"/>
        </w:rPr>
        <w:t>rawo energetyczne” oraz w wydanych na jej podstawie aktach wykonawczych, o określonych standardach jakościowych. Standardy jakościowe e</w:t>
      </w:r>
      <w:r w:rsidRPr="00A37B20">
        <w:rPr>
          <w:rFonts w:asciiTheme="majorHAnsi" w:hAnsiTheme="majorHAnsi" w:cstheme="minorHAnsi"/>
          <w:sz w:val="20"/>
        </w:rPr>
        <w:t>nergii ele</w:t>
      </w:r>
      <w:r>
        <w:rPr>
          <w:rFonts w:asciiTheme="majorHAnsi" w:hAnsiTheme="majorHAnsi" w:cstheme="minorHAnsi"/>
          <w:sz w:val="20"/>
        </w:rPr>
        <w:t>ktrycznej opisane są w ustawie P</w:t>
      </w:r>
      <w:r w:rsidRPr="00A37B20">
        <w:rPr>
          <w:rFonts w:asciiTheme="majorHAnsi" w:hAnsiTheme="majorHAnsi" w:cstheme="minorHAnsi"/>
          <w:sz w:val="20"/>
        </w:rPr>
        <w:t xml:space="preserve">rawo energetyczne, w rozporządzeniu Ministra Gospodarki z dnia 4 maja 2007 r. w sprawie szczegółowych warunków funkcjonowania systemu elektroenergetycznego (tekst jedn. Dz. U. z 2007r., Nr 93 poz. 623 z późn. zm.), w rozporządzeniu Ministra Energii z dnia 6 marca 2019 r. w sprawie szczegółowych zasad kształtowania i kalkulacji taryf oraz </w:t>
      </w:r>
      <w:r w:rsidRPr="00AF0895">
        <w:rPr>
          <w:rFonts w:asciiTheme="majorHAnsi" w:hAnsiTheme="majorHAnsi" w:cstheme="minorHAnsi"/>
          <w:sz w:val="20"/>
        </w:rPr>
        <w:t>rozliczeń w obrocie energią elektryczną (tekst jedn. Dz. U. z 2019 r. poz. 503 z późn. zm.).</w:t>
      </w:r>
    </w:p>
    <w:p w14:paraId="40EA165D" w14:textId="7E61AFA7" w:rsidR="007D4E4B" w:rsidRPr="001062BF" w:rsidRDefault="007D4E4B" w:rsidP="007D4E4B">
      <w:pPr>
        <w:pStyle w:val="Akapitzlist"/>
        <w:widowControl/>
        <w:numPr>
          <w:ilvl w:val="2"/>
          <w:numId w:val="10"/>
        </w:numPr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  <w:r w:rsidRPr="00AF0895">
        <w:rPr>
          <w:rFonts w:asciiTheme="majorHAnsi" w:hAnsiTheme="majorHAnsi" w:cstheme="minorHAnsi"/>
          <w:sz w:val="20"/>
        </w:rPr>
        <w:t xml:space="preserve">Szacunkowa, łączna ilość energii elektrycznej przewidziana do dostarczenia w okresie obowiązywania Umowy, wynosi </w:t>
      </w:r>
      <w:r w:rsidRPr="007D4E4B">
        <w:rPr>
          <w:rFonts w:asciiTheme="majorHAnsi" w:hAnsiTheme="majorHAnsi" w:cstheme="minorHAnsi"/>
          <w:b/>
          <w:sz w:val="20"/>
        </w:rPr>
        <w:t>222 700 kWh</w:t>
      </w:r>
      <w:r w:rsidRPr="001062BF">
        <w:rPr>
          <w:rFonts w:asciiTheme="majorHAnsi" w:hAnsiTheme="majorHAnsi" w:cstheme="minorHAnsi"/>
          <w:sz w:val="20"/>
        </w:rPr>
        <w:t>.</w:t>
      </w:r>
    </w:p>
    <w:p w14:paraId="6F68CC91" w14:textId="77777777" w:rsidR="007D4E4B" w:rsidRPr="00D35C44" w:rsidRDefault="007D4E4B" w:rsidP="007D4E4B">
      <w:pPr>
        <w:pStyle w:val="Akapitzlist"/>
        <w:widowControl/>
        <w:numPr>
          <w:ilvl w:val="2"/>
          <w:numId w:val="10"/>
        </w:numPr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  <w:r w:rsidRPr="00BE4A7E">
        <w:rPr>
          <w:rFonts w:asciiTheme="majorHAnsi" w:hAnsiTheme="majorHAnsi" w:cstheme="minorHAnsi"/>
          <w:sz w:val="20"/>
        </w:rPr>
        <w:lastRenderedPageBreak/>
        <w:t xml:space="preserve">Zamawiający żąda wskazania przez </w:t>
      </w:r>
      <w:r>
        <w:rPr>
          <w:rFonts w:asciiTheme="majorHAnsi" w:hAnsiTheme="majorHAnsi" w:cstheme="minorHAnsi"/>
          <w:sz w:val="20"/>
        </w:rPr>
        <w:t>W</w:t>
      </w:r>
      <w:r w:rsidRPr="00BE4A7E">
        <w:rPr>
          <w:rFonts w:asciiTheme="majorHAnsi" w:hAnsiTheme="majorHAnsi" w:cstheme="minorHAnsi"/>
          <w:sz w:val="20"/>
        </w:rPr>
        <w:t xml:space="preserve">ykonawcę w </w:t>
      </w:r>
      <w:r>
        <w:rPr>
          <w:rFonts w:asciiTheme="majorHAnsi" w:hAnsiTheme="majorHAnsi" w:cstheme="minorHAnsi"/>
          <w:sz w:val="20"/>
        </w:rPr>
        <w:t>„F</w:t>
      </w:r>
      <w:r w:rsidRPr="00BE4A7E">
        <w:rPr>
          <w:rFonts w:asciiTheme="majorHAnsi" w:hAnsiTheme="majorHAnsi" w:cstheme="minorHAnsi"/>
          <w:sz w:val="20"/>
        </w:rPr>
        <w:t>ormu</w:t>
      </w:r>
      <w:r>
        <w:rPr>
          <w:rFonts w:asciiTheme="majorHAnsi" w:hAnsiTheme="majorHAnsi" w:cstheme="minorHAnsi"/>
          <w:sz w:val="20"/>
        </w:rPr>
        <w:t>larzu ofertowym</w:t>
      </w:r>
      <w:r w:rsidRPr="00BE4A7E">
        <w:rPr>
          <w:rFonts w:asciiTheme="majorHAnsi" w:hAnsiTheme="majorHAnsi" w:cstheme="minorHAnsi"/>
          <w:sz w:val="20"/>
        </w:rPr>
        <w:t>”</w:t>
      </w:r>
      <w:r>
        <w:rPr>
          <w:rFonts w:asciiTheme="majorHAnsi" w:hAnsiTheme="majorHAnsi" w:cstheme="minorHAnsi"/>
          <w:sz w:val="20"/>
        </w:rPr>
        <w:t xml:space="preserve"> stanowiącym Załącznik nr 1 do SWZ</w:t>
      </w:r>
      <w:r w:rsidRPr="00BE4A7E">
        <w:rPr>
          <w:rFonts w:asciiTheme="majorHAnsi" w:hAnsiTheme="majorHAnsi" w:cstheme="minorHAnsi"/>
          <w:sz w:val="20"/>
        </w:rPr>
        <w:t xml:space="preserve"> </w:t>
      </w:r>
      <w:r>
        <w:rPr>
          <w:rFonts w:asciiTheme="majorHAnsi" w:hAnsiTheme="majorHAnsi" w:cstheme="minorHAnsi"/>
          <w:sz w:val="20"/>
        </w:rPr>
        <w:t xml:space="preserve">- </w:t>
      </w:r>
      <w:r w:rsidRPr="00BE4A7E">
        <w:rPr>
          <w:rFonts w:asciiTheme="majorHAnsi" w:hAnsiTheme="majorHAnsi" w:cstheme="minorHAnsi"/>
          <w:sz w:val="20"/>
        </w:rPr>
        <w:t>części zamówienia, których wykonanie zamierza powierzyć podwykonawcom oraz podania nazw ewentualnych podwykonawców, jeżeli są już znani.</w:t>
      </w:r>
    </w:p>
    <w:p w14:paraId="227CCE43" w14:textId="77777777" w:rsidR="007D4E4B" w:rsidRPr="00D35C44" w:rsidRDefault="007D4E4B" w:rsidP="007D4E4B">
      <w:pPr>
        <w:pStyle w:val="Akapitzlist"/>
        <w:widowControl/>
        <w:numPr>
          <w:ilvl w:val="2"/>
          <w:numId w:val="10"/>
        </w:numPr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  <w:r w:rsidRPr="00D35C44">
        <w:rPr>
          <w:rFonts w:asciiTheme="majorHAnsi" w:hAnsiTheme="majorHAnsi" w:cstheme="minorHAnsi"/>
          <w:sz w:val="20"/>
        </w:rPr>
        <w:t>Zamawiający nie zastrzega obowiązku osobistego wykonania przez Wykonawcę/ poszczególnych Wykonawców wspólnie ubiegających się o udzielenie zamówieni</w:t>
      </w:r>
      <w:r>
        <w:rPr>
          <w:rFonts w:asciiTheme="majorHAnsi" w:hAnsiTheme="majorHAnsi" w:cstheme="minorHAnsi"/>
          <w:sz w:val="20"/>
        </w:rPr>
        <w:t>a publicznego kluczowych zadań.</w:t>
      </w:r>
    </w:p>
    <w:p w14:paraId="2901B649" w14:textId="77777777" w:rsidR="007D4E4B" w:rsidRDefault="007D4E4B" w:rsidP="007D4E4B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/>
        <w:ind w:left="1276"/>
        <w:contextualSpacing w:val="0"/>
        <w:jc w:val="both"/>
        <w:textAlignment w:val="auto"/>
        <w:rPr>
          <w:rFonts w:asciiTheme="majorHAnsi" w:hAnsiTheme="majorHAnsi" w:cstheme="minorHAnsi"/>
          <w:sz w:val="20"/>
        </w:rPr>
      </w:pPr>
      <w:r w:rsidRPr="00D35C44">
        <w:rPr>
          <w:rFonts w:asciiTheme="majorHAnsi" w:hAnsiTheme="majorHAnsi" w:cstheme="minorHAnsi"/>
          <w:sz w:val="20"/>
        </w:rPr>
        <w:t>Zgodnie z art. 5k rozporządzenia Rady (UE) nr 833/2014 z dnia 31 lipca 2014 r. dotyczącego środków ograniczających w związku z działaniami Rosji destabilizującymi sytuację na Ukrainie zakazuje się wykonywania zamówienia publicznego z udziałem podwykonawców, dostawców lub podmiotów, na których zdolności polega się w rozumieniu dyrektywy 2014/24/UE, o których mowa w art. 5k tego rozporządzenia w przypadku gdy przypada na nich ponad 10 % wartości zamówienia</w:t>
      </w:r>
      <w:r>
        <w:rPr>
          <w:rFonts w:asciiTheme="majorHAnsi" w:hAnsiTheme="majorHAnsi" w:cstheme="minorHAnsi"/>
          <w:sz w:val="20"/>
        </w:rPr>
        <w:t>.</w:t>
      </w:r>
    </w:p>
    <w:p w14:paraId="41BACF1C" w14:textId="77777777" w:rsidR="007D4E4B" w:rsidRPr="00D35C44" w:rsidRDefault="007D4E4B" w:rsidP="007D4E4B">
      <w:pPr>
        <w:pStyle w:val="Akapitzlist"/>
        <w:widowControl/>
        <w:numPr>
          <w:ilvl w:val="2"/>
          <w:numId w:val="10"/>
        </w:numPr>
        <w:suppressAutoHyphens w:val="0"/>
        <w:autoSpaceDE w:val="0"/>
        <w:autoSpaceDN/>
        <w:ind w:left="1276"/>
        <w:contextualSpacing w:val="0"/>
        <w:jc w:val="both"/>
        <w:textAlignment w:val="auto"/>
        <w:rPr>
          <w:rFonts w:asciiTheme="majorHAnsi" w:hAnsiTheme="majorHAnsi" w:cstheme="minorHAnsi"/>
          <w:sz w:val="20"/>
        </w:rPr>
      </w:pPr>
      <w:r w:rsidRPr="00D35C44">
        <w:rPr>
          <w:rFonts w:asciiTheme="majorHAnsi" w:hAnsiTheme="majorHAnsi"/>
          <w:sz w:val="20"/>
        </w:rPr>
        <w:t>Zamawiający informuje, że:</w:t>
      </w:r>
    </w:p>
    <w:p w14:paraId="36A82EAD" w14:textId="77777777" w:rsidR="007D4E4B" w:rsidRPr="00A47929" w:rsidRDefault="007D4E4B" w:rsidP="007D4E4B">
      <w:pPr>
        <w:pStyle w:val="Akapitzlist"/>
        <w:numPr>
          <w:ilvl w:val="3"/>
          <w:numId w:val="10"/>
        </w:numPr>
        <w:ind w:left="1985"/>
        <w:jc w:val="both"/>
        <w:rPr>
          <w:rFonts w:asciiTheme="majorHAnsi" w:hAnsiTheme="majorHAnsi"/>
          <w:sz w:val="20"/>
        </w:rPr>
      </w:pPr>
      <w:r w:rsidRPr="00A47929">
        <w:rPr>
          <w:rFonts w:asciiTheme="majorHAnsi" w:hAnsiTheme="majorHAnsi"/>
          <w:iCs/>
          <w:sz w:val="20"/>
        </w:rPr>
        <w:t>nie przewiduje</w:t>
      </w:r>
      <w:r w:rsidRPr="00A47929">
        <w:rPr>
          <w:rFonts w:asciiTheme="majorHAnsi" w:hAnsiTheme="majorHAnsi"/>
          <w:sz w:val="20"/>
        </w:rPr>
        <w:t xml:space="preserve"> </w:t>
      </w:r>
      <w:r w:rsidRPr="00A47929">
        <w:rPr>
          <w:rFonts w:asciiTheme="majorHAnsi" w:hAnsiTheme="majorHAnsi"/>
          <w:iCs/>
          <w:sz w:val="20"/>
        </w:rPr>
        <w:t>opcji,</w:t>
      </w:r>
    </w:p>
    <w:p w14:paraId="6D1383F4" w14:textId="77777777" w:rsidR="007D4E4B" w:rsidRPr="00D35C44" w:rsidRDefault="007D4E4B" w:rsidP="007D4E4B">
      <w:pPr>
        <w:pStyle w:val="Akapitzlist"/>
        <w:numPr>
          <w:ilvl w:val="3"/>
          <w:numId w:val="10"/>
        </w:numPr>
        <w:ind w:left="1985"/>
        <w:jc w:val="both"/>
        <w:rPr>
          <w:rFonts w:asciiTheme="majorHAnsi" w:hAnsiTheme="majorHAnsi"/>
          <w:sz w:val="20"/>
        </w:rPr>
      </w:pPr>
      <w:r w:rsidRPr="00A47929">
        <w:rPr>
          <w:rFonts w:asciiTheme="majorHAnsi" w:hAnsiTheme="majorHAnsi"/>
          <w:iCs/>
          <w:sz w:val="20"/>
        </w:rPr>
        <w:t>nie przewiduje wznowienia zamówienia,</w:t>
      </w:r>
    </w:p>
    <w:p w14:paraId="20BA1111" w14:textId="77777777" w:rsidR="007D4E4B" w:rsidRPr="00D35C44" w:rsidRDefault="007D4E4B" w:rsidP="007D4E4B">
      <w:pPr>
        <w:pStyle w:val="Akapitzlist"/>
        <w:numPr>
          <w:ilvl w:val="3"/>
          <w:numId w:val="10"/>
        </w:numPr>
        <w:ind w:left="1985"/>
        <w:jc w:val="both"/>
        <w:rPr>
          <w:rFonts w:asciiTheme="majorHAnsi" w:hAnsiTheme="majorHAnsi"/>
          <w:sz w:val="20"/>
        </w:rPr>
      </w:pPr>
      <w:r w:rsidRPr="00D35C44">
        <w:rPr>
          <w:rFonts w:asciiTheme="majorHAnsi" w:hAnsiTheme="majorHAnsi"/>
          <w:iCs/>
          <w:sz w:val="20"/>
        </w:rPr>
        <w:t>nie żąda przedmiotowych środków dowodowych</w:t>
      </w:r>
    </w:p>
    <w:p w14:paraId="1D2D8288" w14:textId="77777777" w:rsidR="007D4E4B" w:rsidRPr="00BE4A7E" w:rsidRDefault="007D4E4B" w:rsidP="007D4E4B">
      <w:pPr>
        <w:pStyle w:val="Akapitzlist"/>
        <w:widowControl/>
        <w:numPr>
          <w:ilvl w:val="2"/>
          <w:numId w:val="10"/>
        </w:numPr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  <w:r w:rsidRPr="00AF0895">
        <w:rPr>
          <w:rFonts w:asciiTheme="majorHAnsi" w:hAnsiTheme="majorHAnsi" w:cstheme="minorHAnsi"/>
          <w:snapToGrid w:val="0"/>
          <w:sz w:val="20"/>
        </w:rPr>
        <w:t>Szczegółowy opis przedmiotu zamówienia oraz wymagania i zasady realizacji zamówienia określone</w:t>
      </w:r>
      <w:r>
        <w:rPr>
          <w:rFonts w:asciiTheme="majorHAnsi" w:hAnsiTheme="majorHAnsi" w:cstheme="minorHAnsi"/>
          <w:snapToGrid w:val="0"/>
          <w:sz w:val="20"/>
        </w:rPr>
        <w:t xml:space="preserve"> są w </w:t>
      </w:r>
      <w:r w:rsidRPr="00AF0895">
        <w:rPr>
          <w:rFonts w:asciiTheme="majorHAnsi" w:hAnsiTheme="majorHAnsi" w:cstheme="minorHAnsi"/>
          <w:snapToGrid w:val="0"/>
          <w:sz w:val="20"/>
        </w:rPr>
        <w:t>Projektowanych postanowieniach umowy</w:t>
      </w:r>
      <w:r>
        <w:rPr>
          <w:rFonts w:asciiTheme="majorHAnsi" w:hAnsiTheme="majorHAnsi" w:cstheme="minorHAnsi"/>
          <w:snapToGrid w:val="0"/>
          <w:sz w:val="20"/>
        </w:rPr>
        <w:t xml:space="preserve"> stanowiących Załącznik nr 3 do SWZ</w:t>
      </w:r>
      <w:r>
        <w:rPr>
          <w:rFonts w:asciiTheme="majorHAnsi" w:hAnsiTheme="majorHAnsi" w:cstheme="minorHAnsi"/>
          <w:color w:val="000000"/>
          <w:kern w:val="144"/>
          <w:sz w:val="20"/>
        </w:rPr>
        <w:t xml:space="preserve"> wraz z wykazem punktów poboru energii elektrycznej </w:t>
      </w:r>
      <w:r>
        <w:rPr>
          <w:rFonts w:asciiTheme="majorHAnsi" w:hAnsiTheme="majorHAnsi" w:cstheme="minorHAnsi"/>
          <w:snapToGrid w:val="0"/>
          <w:sz w:val="20"/>
        </w:rPr>
        <w:t>stanowiących Załącznik nr 2 do SWZ.</w:t>
      </w:r>
    </w:p>
    <w:p w14:paraId="75F56E93" w14:textId="77777777" w:rsidR="007D4E4B" w:rsidRDefault="007D4E4B" w:rsidP="007D4E4B">
      <w:pPr>
        <w:pStyle w:val="Akapitzlist"/>
        <w:widowControl/>
        <w:suppressAutoHyphens w:val="0"/>
        <w:autoSpaceDN/>
        <w:ind w:left="1276"/>
        <w:contextualSpacing w:val="0"/>
        <w:jc w:val="both"/>
        <w:textAlignment w:val="auto"/>
        <w:rPr>
          <w:rFonts w:asciiTheme="majorHAnsi" w:hAnsiTheme="majorHAnsi"/>
          <w:sz w:val="20"/>
        </w:rPr>
      </w:pPr>
    </w:p>
    <w:p w14:paraId="639FEF11" w14:textId="77777777" w:rsidR="007D4E4B" w:rsidRPr="00A37B20" w:rsidRDefault="007D4E4B" w:rsidP="007D4E4B">
      <w:pPr>
        <w:pStyle w:val="Akapitzlist"/>
        <w:widowControl/>
        <w:numPr>
          <w:ilvl w:val="1"/>
          <w:numId w:val="10"/>
        </w:numPr>
        <w:suppressAutoHyphens w:val="0"/>
        <w:autoSpaceDN/>
        <w:ind w:left="567"/>
        <w:contextualSpacing w:val="0"/>
        <w:textAlignment w:val="auto"/>
        <w:rPr>
          <w:rFonts w:asciiTheme="majorHAnsi" w:hAnsiTheme="majorHAnsi"/>
          <w:b/>
          <w:sz w:val="20"/>
        </w:rPr>
      </w:pPr>
      <w:bookmarkStart w:id="5" w:name="_Toc457395651"/>
      <w:bookmarkStart w:id="6" w:name="_Toc460422206"/>
      <w:bookmarkStart w:id="7" w:name="_Toc463964217"/>
      <w:r w:rsidRPr="00A37B20">
        <w:rPr>
          <w:rFonts w:asciiTheme="majorHAnsi" w:hAnsiTheme="majorHAnsi"/>
          <w:b/>
          <w:sz w:val="20"/>
        </w:rPr>
        <w:t>Termin wykonania zamówienia</w:t>
      </w:r>
      <w:bookmarkEnd w:id="5"/>
      <w:bookmarkEnd w:id="6"/>
      <w:bookmarkEnd w:id="7"/>
    </w:p>
    <w:p w14:paraId="09A34E26" w14:textId="77777777" w:rsidR="007D4E4B" w:rsidRDefault="007D4E4B" w:rsidP="007D4E4B">
      <w:pPr>
        <w:pStyle w:val="Tekstpodstawowywcity"/>
        <w:widowControl/>
        <w:numPr>
          <w:ilvl w:val="2"/>
          <w:numId w:val="9"/>
        </w:numPr>
        <w:suppressAutoHyphens w:val="0"/>
        <w:autoSpaceDE w:val="0"/>
        <w:spacing w:after="0"/>
        <w:ind w:left="1276" w:hanging="709"/>
        <w:jc w:val="both"/>
        <w:textAlignment w:val="auto"/>
        <w:rPr>
          <w:rFonts w:asciiTheme="majorHAnsi" w:hAnsiTheme="majorHAnsi"/>
          <w:sz w:val="20"/>
          <w:szCs w:val="20"/>
        </w:rPr>
      </w:pPr>
      <w:r w:rsidRPr="001C5F3C">
        <w:rPr>
          <w:rFonts w:asciiTheme="majorHAnsi" w:hAnsiTheme="majorHAnsi"/>
          <w:sz w:val="20"/>
          <w:szCs w:val="20"/>
        </w:rPr>
        <w:t xml:space="preserve">Zamawiający wymaga realizacji zamówienia przez okres </w:t>
      </w:r>
      <w:r w:rsidRPr="001C5F3C">
        <w:rPr>
          <w:rFonts w:asciiTheme="majorHAnsi" w:hAnsiTheme="majorHAnsi"/>
          <w:b/>
          <w:sz w:val="20"/>
          <w:szCs w:val="20"/>
        </w:rPr>
        <w:t>12 miesięcy</w:t>
      </w:r>
      <w:r w:rsidRPr="001C5F3C">
        <w:rPr>
          <w:rFonts w:asciiTheme="majorHAnsi" w:hAnsiTheme="majorHAnsi"/>
          <w:sz w:val="20"/>
          <w:szCs w:val="20"/>
        </w:rPr>
        <w:t>, tj. od dnia 01 stycznia 2023 roku</w:t>
      </w:r>
      <w:r>
        <w:rPr>
          <w:rFonts w:asciiTheme="majorHAnsi" w:hAnsiTheme="majorHAnsi"/>
          <w:sz w:val="20"/>
          <w:szCs w:val="20"/>
        </w:rPr>
        <w:t xml:space="preserve"> do dnia 31 grudnia 2023 roku.</w:t>
      </w:r>
    </w:p>
    <w:p w14:paraId="58F9BBA7" w14:textId="77777777" w:rsidR="007D4E4B" w:rsidRPr="001C5F3C" w:rsidRDefault="007D4E4B" w:rsidP="007D4E4B">
      <w:pPr>
        <w:pStyle w:val="Tekstpodstawowywcity"/>
        <w:widowControl/>
        <w:numPr>
          <w:ilvl w:val="2"/>
          <w:numId w:val="9"/>
        </w:numPr>
        <w:suppressAutoHyphens w:val="0"/>
        <w:autoSpaceDE w:val="0"/>
        <w:spacing w:after="0"/>
        <w:ind w:left="1276" w:hanging="709"/>
        <w:jc w:val="both"/>
        <w:textAlignment w:val="auto"/>
        <w:rPr>
          <w:rFonts w:asciiTheme="majorHAnsi" w:hAnsiTheme="majorHAnsi"/>
          <w:sz w:val="20"/>
          <w:szCs w:val="20"/>
        </w:rPr>
      </w:pPr>
      <w:r w:rsidRPr="001C5F3C">
        <w:rPr>
          <w:rFonts w:asciiTheme="majorHAnsi" w:hAnsiTheme="majorHAnsi"/>
          <w:sz w:val="20"/>
          <w:szCs w:val="20"/>
        </w:rPr>
        <w:t xml:space="preserve">Szczegółowe terminy wykonania przedmiotu zamówienia określone są w Projektowanych postanowieniach umowy stanowiących załącznik nr </w:t>
      </w:r>
      <w:r>
        <w:rPr>
          <w:rFonts w:asciiTheme="majorHAnsi" w:hAnsiTheme="majorHAnsi"/>
          <w:sz w:val="20"/>
          <w:szCs w:val="20"/>
        </w:rPr>
        <w:t>3</w:t>
      </w:r>
      <w:r w:rsidRPr="001C5F3C">
        <w:rPr>
          <w:rFonts w:asciiTheme="majorHAnsi" w:hAnsiTheme="majorHAnsi"/>
          <w:sz w:val="20"/>
          <w:szCs w:val="20"/>
        </w:rPr>
        <w:t xml:space="preserve"> do SWZ.</w:t>
      </w:r>
    </w:p>
    <w:p w14:paraId="283BA5C6" w14:textId="77777777" w:rsidR="00FC12B4" w:rsidRDefault="00FC12B4" w:rsidP="00FC12B4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14:paraId="041BB08B" w14:textId="77777777" w:rsidR="007D4E4B" w:rsidRPr="00C166D6" w:rsidRDefault="007D4E4B" w:rsidP="00FC12B4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14:paraId="135353DB" w14:textId="77777777" w:rsidR="00FC12B4" w:rsidRPr="00C166D6" w:rsidRDefault="00FC12B4" w:rsidP="00FC12B4">
      <w:pPr>
        <w:pStyle w:val="NormalnyWeb"/>
        <w:numPr>
          <w:ilvl w:val="0"/>
          <w:numId w:val="9"/>
        </w:numPr>
        <w:shd w:val="clear" w:color="auto" w:fill="BFBFBF" w:themeFill="background1" w:themeFillShade="BF"/>
        <w:spacing w:before="0" w:after="0" w:line="360" w:lineRule="auto"/>
        <w:ind w:left="425" w:hanging="425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t>WYSOKOŚĆ I ZASADY WNIESIENIA WADIUM</w:t>
      </w:r>
    </w:p>
    <w:p w14:paraId="7EC4B180" w14:textId="77777777" w:rsidR="00FC12B4" w:rsidRDefault="00FC12B4" w:rsidP="00FC12B4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354E338A" w14:textId="67DD6AD0" w:rsidR="00FC5AFA" w:rsidRPr="00FC5AFA" w:rsidRDefault="00FC5AFA" w:rsidP="00FC5AFA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FC5AFA">
        <w:rPr>
          <w:rFonts w:ascii="Cambria" w:hAnsi="Cambria" w:cs="Times New Roman"/>
          <w:bCs/>
          <w:sz w:val="20"/>
          <w:szCs w:val="20"/>
        </w:rPr>
        <w:t>Zamawiający nie wymaga wniesienia wadium.</w:t>
      </w:r>
    </w:p>
    <w:p w14:paraId="28D35B0D" w14:textId="77777777" w:rsidR="00BE5D7E" w:rsidRDefault="00BE5D7E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049C880B" w14:textId="77777777" w:rsidR="007D4E4B" w:rsidRPr="00C166D6" w:rsidRDefault="007D4E4B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F58BC17" w14:textId="77777777" w:rsidR="00FC12B4" w:rsidRPr="00C166D6" w:rsidRDefault="00FC12B4" w:rsidP="00FC12B4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t>INFROMACJA O WARUNKACH UDZIAŁU W POSTĘPOWANIU, PODSTAWY WYKLUCZENIA, OFERTA I JEJ WYMOGI FORMALNE ORAZ DOKUMENTY WYMAGANE OD WYKONAWCY</w:t>
      </w:r>
    </w:p>
    <w:p w14:paraId="1A34AB4E" w14:textId="77777777" w:rsidR="00FC12B4" w:rsidRPr="00C166D6" w:rsidRDefault="00FC12B4" w:rsidP="00FC12B4">
      <w:pPr>
        <w:pStyle w:val="NormalnyWeb"/>
        <w:spacing w:before="0" w:after="0"/>
        <w:ind w:left="426"/>
        <w:jc w:val="both"/>
        <w:rPr>
          <w:rFonts w:ascii="Cambria" w:hAnsi="Cambria" w:cs="Times New Roman"/>
          <w:bCs/>
          <w:sz w:val="12"/>
          <w:szCs w:val="20"/>
        </w:rPr>
      </w:pPr>
    </w:p>
    <w:p w14:paraId="719C86DB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Warunki udziału w postępowaniu</w:t>
      </w:r>
    </w:p>
    <w:p w14:paraId="1CEE7041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sz w:val="20"/>
          <w:szCs w:val="20"/>
        </w:rPr>
        <w:t xml:space="preserve">O udzielenie zamówienia mogą ubiegać się Wykonawcy, którzy spełniają warunki udziału </w:t>
      </w:r>
      <w:r w:rsidRPr="00C166D6">
        <w:rPr>
          <w:rFonts w:ascii="Cambria" w:hAnsi="Cambria" w:cs="Times New Roman"/>
          <w:sz w:val="20"/>
          <w:szCs w:val="20"/>
        </w:rPr>
        <w:br/>
        <w:t>w postępowaniu, dotyczące:</w:t>
      </w:r>
    </w:p>
    <w:p w14:paraId="02552849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985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66D6">
        <w:rPr>
          <w:rFonts w:asciiTheme="majorHAnsi" w:hAnsiTheme="majorHAnsi" w:cs="Times New Roman"/>
          <w:b/>
          <w:bCs/>
          <w:sz w:val="20"/>
          <w:szCs w:val="20"/>
        </w:rPr>
        <w:t>uprawnień do prowadzenia określonej działalności gospodarczej lub zawodowej, o ile wynika to z odrębnych przepisów,</w:t>
      </w:r>
      <w:r w:rsidRPr="00C166D6">
        <w:rPr>
          <w:rFonts w:asciiTheme="majorHAnsi" w:hAnsiTheme="majorHAnsi" w:cs="Times New Roman"/>
          <w:bCs/>
          <w:sz w:val="20"/>
          <w:szCs w:val="20"/>
        </w:rPr>
        <w:t xml:space="preserve"> tj. </w:t>
      </w:r>
    </w:p>
    <w:p w14:paraId="17F7349D" w14:textId="77777777" w:rsidR="002951FA" w:rsidRDefault="002951FA" w:rsidP="002951FA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p</w:t>
      </w:r>
      <w:r w:rsidRPr="00990BD3">
        <w:rPr>
          <w:rFonts w:asciiTheme="majorHAnsi" w:hAnsiTheme="majorHAnsi" w:cs="Times New Roman"/>
          <w:bCs/>
          <w:sz w:val="20"/>
          <w:szCs w:val="20"/>
        </w:rPr>
        <w:t xml:space="preserve">osiada </w:t>
      </w:r>
      <w:r w:rsidRPr="004704BC">
        <w:rPr>
          <w:rFonts w:asciiTheme="majorHAnsi" w:hAnsiTheme="majorHAnsi" w:cs="Times New Roman"/>
          <w:bCs/>
          <w:sz w:val="20"/>
          <w:szCs w:val="20"/>
        </w:rPr>
        <w:t xml:space="preserve">uprawnienia do prowadzenia działalności gospodarczej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4D6A99">
        <w:rPr>
          <w:rFonts w:asciiTheme="majorHAnsi" w:hAnsiTheme="majorHAnsi" w:cs="Times New Roman"/>
          <w:bCs/>
          <w:sz w:val="20"/>
          <w:szCs w:val="20"/>
        </w:rPr>
        <w:t>w zakresie obrotu energią elektryczną, tj. posiada koncesję w zakresie obrotu energią elektryczną, wydaną przez Prezesa Urzędu Regulacji Energetyki, zgodnie z przepisami ustawy Prawo energetyczne</w:t>
      </w:r>
    </w:p>
    <w:p w14:paraId="43E49A4A" w14:textId="77777777" w:rsidR="002951FA" w:rsidRPr="004D6A99" w:rsidRDefault="002951FA" w:rsidP="002951FA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4D6A99">
        <w:rPr>
          <w:rFonts w:asciiTheme="majorHAnsi" w:hAnsiTheme="majorHAnsi" w:cs="Times New Roman"/>
          <w:bCs/>
          <w:i/>
          <w:sz w:val="20"/>
          <w:szCs w:val="20"/>
        </w:rPr>
        <w:t>UWAGA:</w:t>
      </w:r>
    </w:p>
    <w:p w14:paraId="33FFDCA7" w14:textId="35506DDC" w:rsidR="002951FA" w:rsidRDefault="002951FA" w:rsidP="002951FA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F92373">
        <w:rPr>
          <w:rFonts w:asciiTheme="majorHAnsi" w:hAnsiTheme="majorHAnsi" w:cs="Times New Roman"/>
          <w:bCs/>
          <w:i/>
          <w:sz w:val="20"/>
          <w:szCs w:val="20"/>
        </w:rPr>
        <w:t xml:space="preserve">Warunek dotyczący uprawnień do prowadzenia określonej działalności gospodarczej lub zawodowej jest spełniony, jeżeli co najmniej jeden </w:t>
      </w:r>
      <w:r>
        <w:rPr>
          <w:rFonts w:asciiTheme="majorHAnsi" w:hAnsiTheme="majorHAnsi" w:cs="Times New Roman"/>
          <w:bCs/>
          <w:i/>
          <w:sz w:val="20"/>
          <w:szCs w:val="20"/>
        </w:rPr>
        <w:br/>
      </w:r>
      <w:r w:rsidRPr="00F92373">
        <w:rPr>
          <w:rFonts w:asciiTheme="majorHAnsi" w:hAnsiTheme="majorHAnsi" w:cs="Times New Roman"/>
          <w:bCs/>
          <w:i/>
          <w:sz w:val="20"/>
          <w:szCs w:val="20"/>
        </w:rPr>
        <w:t>z Wykonawców wspólnie ubiegających się o udzielenie zamówienia posiada uprawnienia</w:t>
      </w:r>
      <w:r w:rsidRPr="00787C33">
        <w:rPr>
          <w:rFonts w:asciiTheme="majorHAnsi" w:hAnsiTheme="majorHAnsi" w:cs="Times New Roman"/>
          <w:bCs/>
          <w:i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i/>
          <w:sz w:val="20"/>
          <w:szCs w:val="20"/>
        </w:rPr>
        <w:t xml:space="preserve">w pkt 4.1.1.1.1. </w:t>
      </w:r>
      <w:r w:rsidRPr="00787C33">
        <w:rPr>
          <w:rFonts w:asciiTheme="majorHAnsi" w:hAnsiTheme="majorHAnsi" w:cs="Times New Roman"/>
          <w:bCs/>
          <w:i/>
          <w:sz w:val="20"/>
          <w:szCs w:val="20"/>
        </w:rPr>
        <w:t xml:space="preserve">do prowadzenia określonej działalności gospodarczej lub zawodowej i zrealizuje </w:t>
      </w:r>
      <w:r>
        <w:rPr>
          <w:rFonts w:asciiTheme="majorHAnsi" w:hAnsiTheme="majorHAnsi" w:cs="Times New Roman"/>
          <w:bCs/>
          <w:i/>
          <w:sz w:val="20"/>
          <w:szCs w:val="20"/>
        </w:rPr>
        <w:t>dostawy</w:t>
      </w:r>
      <w:r w:rsidRPr="00787C33">
        <w:rPr>
          <w:rFonts w:asciiTheme="majorHAnsi" w:hAnsiTheme="majorHAnsi" w:cs="Times New Roman"/>
          <w:bCs/>
          <w:i/>
          <w:sz w:val="20"/>
          <w:szCs w:val="20"/>
        </w:rPr>
        <w:t>, do których realiza</w:t>
      </w:r>
      <w:r>
        <w:rPr>
          <w:rFonts w:asciiTheme="majorHAnsi" w:hAnsiTheme="majorHAnsi" w:cs="Times New Roman"/>
          <w:bCs/>
          <w:i/>
          <w:sz w:val="20"/>
          <w:szCs w:val="20"/>
        </w:rPr>
        <w:t>cji te uprawnienia są wymagane.</w:t>
      </w:r>
    </w:p>
    <w:p w14:paraId="79C0CF5A" w14:textId="77777777" w:rsidR="002951FA" w:rsidRPr="008D5ACF" w:rsidRDefault="002951FA" w:rsidP="002951FA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8D5ACF">
        <w:rPr>
          <w:rFonts w:asciiTheme="majorHAnsi" w:hAnsiTheme="majorHAnsi" w:cs="Times New Roman"/>
          <w:bCs/>
          <w:i/>
          <w:sz w:val="20"/>
          <w:szCs w:val="20"/>
        </w:rPr>
        <w:t>Wykonawcy wspólnie ubiegający się o udzielenie zamówienia dołączają do oferty oświadczenie, z którego wynika, które elementy zamówienia wykonają poszczególni wykonawcy (zgodnie z Załącznikiem nr 4 do SWZ).</w:t>
      </w:r>
    </w:p>
    <w:p w14:paraId="74DFA3FB" w14:textId="77777777" w:rsidR="00FC12B4" w:rsidRPr="008D5ACF" w:rsidRDefault="00FC12B4" w:rsidP="00FC12B4">
      <w:pPr>
        <w:pStyle w:val="NormalnyWeb"/>
        <w:numPr>
          <w:ilvl w:val="3"/>
          <w:numId w:val="13"/>
        </w:numPr>
        <w:spacing w:before="0" w:after="0"/>
        <w:ind w:left="1985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8D5ACF">
        <w:rPr>
          <w:rFonts w:asciiTheme="majorHAnsi" w:hAnsiTheme="majorHAnsi" w:cs="Times New Roman"/>
          <w:b/>
          <w:sz w:val="20"/>
          <w:szCs w:val="20"/>
        </w:rPr>
        <w:t xml:space="preserve">sytuacji ekonomicznej lub finansowej, </w:t>
      </w:r>
      <w:r w:rsidRPr="008D5ACF">
        <w:rPr>
          <w:rFonts w:asciiTheme="majorHAnsi" w:hAnsiTheme="majorHAnsi" w:cs="Times New Roman"/>
          <w:sz w:val="20"/>
          <w:szCs w:val="20"/>
        </w:rPr>
        <w:t>tj.</w:t>
      </w:r>
      <w:r w:rsidRPr="008D5ACF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42A2D0CA" w14:textId="23FC1D97" w:rsidR="00FC12B4" w:rsidRPr="008D5ACF" w:rsidRDefault="00FC12B4" w:rsidP="00FC12B4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8D5ACF">
        <w:rPr>
          <w:rFonts w:asciiTheme="majorHAnsi" w:hAnsiTheme="majorHAnsi" w:cs="Times New Roman"/>
          <w:sz w:val="20"/>
          <w:szCs w:val="20"/>
        </w:rPr>
        <w:t xml:space="preserve">posiada środki finansowe lub zdolność kredytową na kwotę nie mniejszą niż </w:t>
      </w:r>
      <w:r w:rsidR="003052B8" w:rsidRPr="008D5ACF">
        <w:rPr>
          <w:rFonts w:asciiTheme="majorHAnsi" w:hAnsiTheme="majorHAnsi" w:cs="Times New Roman"/>
          <w:sz w:val="20"/>
          <w:szCs w:val="20"/>
        </w:rPr>
        <w:t>1</w:t>
      </w:r>
      <w:r w:rsidR="004E59D3" w:rsidRPr="008D5ACF">
        <w:rPr>
          <w:rFonts w:asciiTheme="majorHAnsi" w:hAnsiTheme="majorHAnsi" w:cs="Times New Roman"/>
          <w:sz w:val="20"/>
          <w:szCs w:val="20"/>
        </w:rPr>
        <w:t>0</w:t>
      </w:r>
      <w:r w:rsidR="002951FA" w:rsidRPr="008D5ACF">
        <w:rPr>
          <w:rFonts w:asciiTheme="majorHAnsi" w:hAnsiTheme="majorHAnsi" w:cs="Times New Roman"/>
          <w:sz w:val="20"/>
          <w:szCs w:val="20"/>
        </w:rPr>
        <w:t>0</w:t>
      </w:r>
      <w:r w:rsidRPr="008D5ACF">
        <w:rPr>
          <w:rFonts w:asciiTheme="majorHAnsi" w:hAnsiTheme="majorHAnsi" w:cs="Times New Roman"/>
          <w:sz w:val="20"/>
          <w:szCs w:val="20"/>
        </w:rPr>
        <w:t>.000 zł (</w:t>
      </w:r>
      <w:r w:rsidR="003052B8" w:rsidRPr="008D5ACF">
        <w:rPr>
          <w:rFonts w:asciiTheme="majorHAnsi" w:hAnsiTheme="majorHAnsi" w:cs="Times New Roman"/>
          <w:sz w:val="20"/>
          <w:szCs w:val="20"/>
        </w:rPr>
        <w:t xml:space="preserve">sto </w:t>
      </w:r>
      <w:r w:rsidR="002951FA" w:rsidRPr="008D5ACF">
        <w:rPr>
          <w:rFonts w:asciiTheme="majorHAnsi" w:hAnsiTheme="majorHAnsi" w:cs="Times New Roman"/>
          <w:sz w:val="20"/>
          <w:szCs w:val="20"/>
        </w:rPr>
        <w:t xml:space="preserve">tysięcy </w:t>
      </w:r>
      <w:r w:rsidRPr="008D5ACF">
        <w:rPr>
          <w:rFonts w:asciiTheme="majorHAnsi" w:hAnsiTheme="majorHAnsi" w:cs="Times New Roman"/>
          <w:sz w:val="20"/>
          <w:szCs w:val="20"/>
        </w:rPr>
        <w:t>złotych),</w:t>
      </w:r>
    </w:p>
    <w:p w14:paraId="7B30B1EA" w14:textId="04342101" w:rsidR="00FC12B4" w:rsidRPr="008D5ACF" w:rsidRDefault="00FC12B4" w:rsidP="00FC12B4">
      <w:pPr>
        <w:pStyle w:val="NormalnyWeb"/>
        <w:numPr>
          <w:ilvl w:val="4"/>
          <w:numId w:val="13"/>
        </w:numPr>
        <w:spacing w:before="0" w:after="0"/>
        <w:ind w:left="2977" w:hanging="992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8D5ACF">
        <w:rPr>
          <w:rFonts w:asciiTheme="majorHAnsi" w:hAnsiTheme="majorHAnsi" w:cs="Times New Roman"/>
          <w:sz w:val="20"/>
          <w:szCs w:val="20"/>
        </w:rPr>
        <w:t xml:space="preserve">jest ubezpieczony od odpowiedzialności cywilnej w zakresie prowadzonej działalności związanej z przedmiotem zamówienia na sumę gwarancyjną tego ubezpieczenia nie mniejszą niż </w:t>
      </w:r>
      <w:r w:rsidR="003052B8" w:rsidRPr="008D5ACF">
        <w:rPr>
          <w:rFonts w:asciiTheme="majorHAnsi" w:hAnsiTheme="majorHAnsi" w:cs="Times New Roman"/>
          <w:sz w:val="20"/>
          <w:szCs w:val="20"/>
        </w:rPr>
        <w:t>1</w:t>
      </w:r>
      <w:r w:rsidR="002951FA" w:rsidRPr="008D5ACF">
        <w:rPr>
          <w:rFonts w:asciiTheme="majorHAnsi" w:hAnsiTheme="majorHAnsi" w:cs="Times New Roman"/>
          <w:sz w:val="20"/>
          <w:szCs w:val="20"/>
        </w:rPr>
        <w:t>00</w:t>
      </w:r>
      <w:r w:rsidRPr="008D5ACF">
        <w:rPr>
          <w:rFonts w:asciiTheme="majorHAnsi" w:hAnsiTheme="majorHAnsi" w:cs="Times New Roman"/>
          <w:sz w:val="20"/>
          <w:szCs w:val="20"/>
        </w:rPr>
        <w:t>.000,00 zł (</w:t>
      </w:r>
      <w:r w:rsidR="003052B8" w:rsidRPr="008D5ACF">
        <w:rPr>
          <w:rFonts w:asciiTheme="majorHAnsi" w:hAnsiTheme="majorHAnsi" w:cs="Times New Roman"/>
          <w:sz w:val="20"/>
          <w:szCs w:val="20"/>
        </w:rPr>
        <w:t xml:space="preserve">sto </w:t>
      </w:r>
      <w:r w:rsidR="002951FA" w:rsidRPr="008D5ACF">
        <w:rPr>
          <w:rFonts w:asciiTheme="majorHAnsi" w:hAnsiTheme="majorHAnsi" w:cs="Times New Roman"/>
          <w:sz w:val="20"/>
          <w:szCs w:val="20"/>
        </w:rPr>
        <w:t xml:space="preserve"> </w:t>
      </w:r>
      <w:r w:rsidR="002951FA" w:rsidRPr="008D5ACF">
        <w:rPr>
          <w:rFonts w:asciiTheme="majorHAnsi" w:hAnsiTheme="majorHAnsi" w:cs="Times New Roman"/>
          <w:sz w:val="20"/>
          <w:szCs w:val="20"/>
        </w:rPr>
        <w:lastRenderedPageBreak/>
        <w:t xml:space="preserve">tysięcy </w:t>
      </w:r>
      <w:r w:rsidRPr="008D5ACF">
        <w:rPr>
          <w:rFonts w:asciiTheme="majorHAnsi" w:hAnsiTheme="majorHAnsi" w:cs="Times New Roman"/>
          <w:sz w:val="20"/>
          <w:szCs w:val="20"/>
        </w:rPr>
        <w:t>złotych).</w:t>
      </w:r>
    </w:p>
    <w:p w14:paraId="16266ABA" w14:textId="77777777" w:rsidR="00FC12B4" w:rsidRPr="008D5ACF" w:rsidRDefault="00FC12B4" w:rsidP="00FC12B4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8D5ACF">
        <w:rPr>
          <w:rFonts w:asciiTheme="majorHAnsi" w:hAnsiTheme="majorHAnsi" w:cs="Times New Roman"/>
          <w:bCs/>
          <w:i/>
          <w:sz w:val="20"/>
          <w:szCs w:val="20"/>
        </w:rPr>
        <w:t>UWAGA:</w:t>
      </w:r>
    </w:p>
    <w:p w14:paraId="5AD919D7" w14:textId="77777777" w:rsidR="00FC12B4" w:rsidRPr="008D5ACF" w:rsidRDefault="00FC12B4" w:rsidP="00FC12B4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8D5ACF">
        <w:rPr>
          <w:rFonts w:asciiTheme="majorHAnsi" w:hAnsiTheme="majorHAnsi" w:cs="Times New Roman"/>
          <w:bCs/>
          <w:i/>
          <w:sz w:val="20"/>
          <w:szCs w:val="20"/>
        </w:rPr>
        <w:t>W przypadku Wykonawców wspólnie ubiegających się o udzielenie zamówienia – warunek, o którym mowa w pkt 4.1.1.2.1. muszą spełniać łącznie Wykonawcy wspólnie ubiegający się o udzielenie zamówienia.</w:t>
      </w:r>
    </w:p>
    <w:p w14:paraId="55C136C1" w14:textId="77777777" w:rsidR="00FC12B4" w:rsidRPr="00C166D6" w:rsidRDefault="00FC12B4" w:rsidP="00FC12B4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8D5ACF">
        <w:rPr>
          <w:rFonts w:asciiTheme="majorHAnsi" w:hAnsiTheme="majorHAnsi" w:cs="Times New Roman"/>
          <w:bCs/>
          <w:i/>
          <w:sz w:val="20"/>
          <w:szCs w:val="20"/>
        </w:rPr>
        <w:t>W przypadku Wykonawców wspólnie ubiegających się o udzielenie zamówienia – warunek, o którym mowa w pkt 4.1.1.2.2. musi spełniać każdy z Wykonawcó</w:t>
      </w:r>
      <w:r w:rsidRPr="00C166D6">
        <w:rPr>
          <w:rFonts w:asciiTheme="majorHAnsi" w:hAnsiTheme="majorHAnsi" w:cs="Times New Roman"/>
          <w:bCs/>
          <w:i/>
          <w:sz w:val="20"/>
          <w:szCs w:val="20"/>
        </w:rPr>
        <w:t>w wspólnie ubiegających się o udzielenie zamówienia.</w:t>
      </w:r>
    </w:p>
    <w:p w14:paraId="705E684C" w14:textId="77777777" w:rsidR="00FC12B4" w:rsidRPr="00C540EE" w:rsidRDefault="00FC12B4" w:rsidP="00FC12B4">
      <w:pPr>
        <w:pStyle w:val="NormalnyWeb"/>
        <w:spacing w:before="0" w:after="0"/>
        <w:ind w:left="2977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C166D6">
        <w:rPr>
          <w:rFonts w:asciiTheme="majorHAnsi" w:hAnsiTheme="majorHAnsi" w:cs="Times New Roman"/>
          <w:bCs/>
          <w:i/>
          <w:sz w:val="20"/>
          <w:szCs w:val="20"/>
        </w:rPr>
        <w:t xml:space="preserve">Wykonawcy wspólnie ubiegający się o udzielenie zamówienia dołączają do oferty oświadczenie, z </w:t>
      </w:r>
      <w:r w:rsidRPr="00C540EE">
        <w:rPr>
          <w:rFonts w:asciiTheme="majorHAnsi" w:hAnsiTheme="majorHAnsi" w:cs="Times New Roman"/>
          <w:bCs/>
          <w:i/>
          <w:sz w:val="20"/>
          <w:szCs w:val="20"/>
        </w:rPr>
        <w:t>którego wynika, które elementy zamówienia wykonają poszczególni wykonawcy (zgodnie z Załącznikiem nr 4 do SWZ).</w:t>
      </w:r>
    </w:p>
    <w:p w14:paraId="70D411CF" w14:textId="77777777" w:rsidR="00FC12B4" w:rsidRPr="00C540EE" w:rsidRDefault="00FC12B4" w:rsidP="00FC12B4">
      <w:pPr>
        <w:pStyle w:val="NormalnyWeb"/>
        <w:spacing w:before="0" w:after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14:paraId="12BC291D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540EE">
        <w:rPr>
          <w:rFonts w:asciiTheme="majorHAnsi" w:hAnsiTheme="majorHAnsi" w:cs="Times New Roman"/>
          <w:bCs/>
          <w:sz w:val="20"/>
          <w:szCs w:val="20"/>
        </w:rPr>
        <w:t>Wykonawca może w celu p</w:t>
      </w:r>
      <w:r w:rsidR="00816F1C" w:rsidRPr="00C540EE">
        <w:rPr>
          <w:rFonts w:asciiTheme="majorHAnsi" w:hAnsiTheme="majorHAnsi" w:cs="Times New Roman"/>
          <w:bCs/>
          <w:sz w:val="20"/>
          <w:szCs w:val="20"/>
        </w:rPr>
        <w:t>otwierdzenia spełniania warunku</w:t>
      </w:r>
      <w:r w:rsidRPr="00C540EE">
        <w:rPr>
          <w:rFonts w:asciiTheme="majorHAnsi" w:hAnsiTheme="majorHAnsi" w:cs="Times New Roman"/>
          <w:bCs/>
          <w:sz w:val="20"/>
          <w:szCs w:val="20"/>
        </w:rPr>
        <w:t>, o który</w:t>
      </w:r>
      <w:r w:rsidR="00816F1C" w:rsidRPr="00C540EE">
        <w:rPr>
          <w:rFonts w:asciiTheme="majorHAnsi" w:hAnsiTheme="majorHAnsi" w:cs="Times New Roman"/>
          <w:bCs/>
          <w:sz w:val="20"/>
          <w:szCs w:val="20"/>
        </w:rPr>
        <w:t>m</w:t>
      </w:r>
      <w:r w:rsidRPr="00C540EE">
        <w:rPr>
          <w:rFonts w:asciiTheme="majorHAnsi" w:hAnsiTheme="majorHAnsi" w:cs="Times New Roman"/>
          <w:bCs/>
          <w:sz w:val="20"/>
          <w:szCs w:val="20"/>
        </w:rPr>
        <w:t xml:space="preserve"> mowa w pkt 4.1.1.</w:t>
      </w:r>
      <w:r w:rsidR="008F7221" w:rsidRPr="00C540EE">
        <w:rPr>
          <w:rFonts w:asciiTheme="majorHAnsi" w:hAnsiTheme="majorHAnsi" w:cs="Times New Roman"/>
          <w:bCs/>
          <w:sz w:val="20"/>
          <w:szCs w:val="20"/>
        </w:rPr>
        <w:t>2</w:t>
      </w:r>
      <w:r w:rsidRPr="00C540EE">
        <w:rPr>
          <w:rFonts w:asciiTheme="majorHAnsi" w:hAnsiTheme="majorHAnsi" w:cs="Times New Roman"/>
          <w:bCs/>
          <w:sz w:val="20"/>
          <w:szCs w:val="20"/>
        </w:rPr>
        <w:t>. w stosownych sytuacjach oraz w odniesieniu do konkretnego zamówienia, lub jego części, polegać na sytuacji finansowej lub ekonomicznej podmiotów udostępniających zasoby, niezależnie od charakteru prawnego łączących go z nimi stosunków prawnych. Wykonawca nie może, po upływie terminu składania ofert, powoływać</w:t>
      </w:r>
      <w:r w:rsidRPr="00C166D6">
        <w:rPr>
          <w:rFonts w:asciiTheme="majorHAnsi" w:hAnsiTheme="majorHAnsi" w:cs="Times New Roman"/>
          <w:bCs/>
          <w:sz w:val="20"/>
          <w:szCs w:val="20"/>
        </w:rPr>
        <w:t xml:space="preserve"> się na sytuację podmiotów udostępniających zasoby, jeżeli na etapie składania ofert nie polegał on w danym zakresie na zdolnościach lub sytuacji podmiotów udostępniających zasoby.</w:t>
      </w:r>
    </w:p>
    <w:p w14:paraId="5781FB33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66D6">
        <w:rPr>
          <w:rFonts w:asciiTheme="majorHAnsi" w:hAnsiTheme="majorHAnsi" w:cs="Times New Roman"/>
          <w:bCs/>
          <w:sz w:val="20"/>
          <w:szCs w:val="20"/>
        </w:rPr>
        <w:t xml:space="preserve">Wykonawca, który polega na sytuacji podmiotów udostępniających zasoby, składa, wraz </w:t>
      </w:r>
      <w:r w:rsidR="00816F1C">
        <w:rPr>
          <w:rFonts w:asciiTheme="majorHAnsi" w:hAnsiTheme="majorHAnsi" w:cs="Times New Roman"/>
          <w:bCs/>
          <w:sz w:val="20"/>
          <w:szCs w:val="20"/>
        </w:rPr>
        <w:br/>
      </w:r>
      <w:r w:rsidRPr="00C166D6">
        <w:rPr>
          <w:rFonts w:asciiTheme="majorHAnsi" w:hAnsiTheme="majorHAnsi" w:cs="Times New Roman"/>
          <w:bCs/>
          <w:sz w:val="20"/>
          <w:szCs w:val="20"/>
        </w:rPr>
        <w:t>z ofertą, zobowiązanie podmiotu udostępniającego zasoby do oddania mu do dyspozycji niezbędnych zasobów na potrzeby realizacji danego zamówienia (sporządzone zgodnie z Załącznikiem nr 5 do SWZ) lub inny podmiotowy środek dowodowy potwierdzający, że Wykonawca realizując zamówienie, będzie dysponował niezbędnymi zasobami tych podmiotów.</w:t>
      </w:r>
    </w:p>
    <w:p w14:paraId="308EC02D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66D6">
        <w:rPr>
          <w:rFonts w:asciiTheme="majorHAnsi" w:hAnsiTheme="majorHAnsi" w:cs="Times New Roman"/>
          <w:bCs/>
          <w:sz w:val="20"/>
          <w:szCs w:val="20"/>
        </w:rPr>
        <w:t xml:space="preserve">Zobowiązanie podmiotu udostępniającego zasoby lub inny podmiotowy środek dowodowy potwierdzający, że Wykonawca realizując zamówienie, będzie dysponował niezbędnymi zasobami tych podmiotów, ma potwierdzać, że stosunek łączący Wykonawcę z podmiotami udostępniającymi zasoby gwarantuje rzeczywisty dostęp do tych zasobów oraz określać, </w:t>
      </w:r>
      <w:r w:rsidRPr="00C166D6">
        <w:rPr>
          <w:rFonts w:asciiTheme="majorHAnsi" w:hAnsiTheme="majorHAnsi" w:cs="Times New Roman"/>
          <w:bCs/>
          <w:sz w:val="20"/>
          <w:szCs w:val="20"/>
        </w:rPr>
        <w:br/>
        <w:t>w szczególności:</w:t>
      </w:r>
    </w:p>
    <w:p w14:paraId="6F6F405B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66D6">
        <w:rPr>
          <w:rFonts w:asciiTheme="majorHAnsi" w:hAnsiTheme="majorHAnsi" w:cs="Times New Roman"/>
          <w:bCs/>
          <w:sz w:val="20"/>
          <w:szCs w:val="20"/>
        </w:rPr>
        <w:t>zakres dostępnych Wykonawcy zasobów podmiotu udostępniającego zasoby,</w:t>
      </w:r>
    </w:p>
    <w:p w14:paraId="1A04E43D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66D6">
        <w:rPr>
          <w:rFonts w:asciiTheme="majorHAnsi" w:hAnsiTheme="majorHAnsi" w:cs="Times New Roman"/>
          <w:bCs/>
          <w:sz w:val="20"/>
          <w:szCs w:val="20"/>
        </w:rPr>
        <w:t>sposób i okres udostępnienia Wykonawcy i wykorzystania przez niego zasobów podmiotu udostępniającego te zasoby przy wykonywaniu zamówienia,</w:t>
      </w:r>
    </w:p>
    <w:p w14:paraId="48B4B155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985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66D6">
        <w:rPr>
          <w:rFonts w:asciiTheme="majorHAnsi" w:hAnsiTheme="majorHAnsi" w:cs="Times New Roman"/>
          <w:bCs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zakres prac.</w:t>
      </w:r>
    </w:p>
    <w:p w14:paraId="5703D40F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66D6">
        <w:rPr>
          <w:rFonts w:asciiTheme="majorHAnsi" w:hAnsiTheme="majorHAnsi" w:cs="Times New Roman"/>
          <w:bCs/>
          <w:sz w:val="20"/>
          <w:szCs w:val="20"/>
        </w:rPr>
        <w:t xml:space="preserve">Zamawiający oceni, czy udostępniane Wykonawcy przez podmioty udostępniające zasoby ich sytuacja finansowa lub ekonomiczna, pozwalają na wykazanie przez Wykonawcę spełniania warunków udziału w postępowaniu, </w:t>
      </w:r>
      <w:r w:rsidR="00816F1C">
        <w:rPr>
          <w:rFonts w:asciiTheme="majorHAnsi" w:hAnsiTheme="majorHAnsi" w:cs="Times New Roman"/>
          <w:bCs/>
          <w:sz w:val="20"/>
          <w:szCs w:val="20"/>
        </w:rPr>
        <w:t>o których mowa w pkt 4.1.1.2.</w:t>
      </w:r>
      <w:r w:rsidRPr="00C166D6">
        <w:rPr>
          <w:rFonts w:asciiTheme="majorHAnsi" w:hAnsiTheme="majorHAnsi" w:cs="Times New Roman"/>
          <w:bCs/>
          <w:sz w:val="20"/>
          <w:szCs w:val="20"/>
        </w:rPr>
        <w:t xml:space="preserve"> SWZ, a także bada, czy nie zachodzą wobec tego podmiotu podstawy wykluczenia, które zostały przewidziane względem Wykonawcy (określone w pkt 4.2. SWZ).</w:t>
      </w:r>
    </w:p>
    <w:p w14:paraId="48EB168B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 w:hanging="709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166D6">
        <w:rPr>
          <w:rFonts w:asciiTheme="majorHAnsi" w:hAnsiTheme="majorHAnsi" w:cs="Times New Roman"/>
          <w:bCs/>
          <w:sz w:val="20"/>
          <w:szCs w:val="20"/>
        </w:rPr>
        <w:t>Jeżeli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7DCCBD31" w14:textId="77777777" w:rsidR="00FC12B4" w:rsidRPr="00C166D6" w:rsidRDefault="00FC12B4" w:rsidP="00FC12B4">
      <w:pPr>
        <w:pStyle w:val="NormalnyWeb"/>
        <w:spacing w:before="0" w:after="0"/>
        <w:ind w:left="1560"/>
        <w:jc w:val="both"/>
        <w:rPr>
          <w:rFonts w:asciiTheme="majorHAnsi" w:hAnsiTheme="majorHAnsi" w:cs="Times New Roman"/>
          <w:sz w:val="20"/>
          <w:szCs w:val="20"/>
        </w:rPr>
      </w:pPr>
    </w:p>
    <w:p w14:paraId="3282F3D1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Podstawy wykluczenia</w:t>
      </w:r>
    </w:p>
    <w:p w14:paraId="64D06BDF" w14:textId="77777777" w:rsidR="00490A9C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O udzielenie zamówienia mogą się ubiegać Wykonawcy, którzy nie podlegają wykluczeniu </w:t>
      </w:r>
      <w:r w:rsidRPr="00C166D6">
        <w:rPr>
          <w:rFonts w:ascii="Cambria" w:hAnsi="Cambria" w:cs="Times New Roman"/>
          <w:bCs/>
          <w:sz w:val="20"/>
          <w:szCs w:val="20"/>
        </w:rPr>
        <w:br/>
        <w:t>z postępowania na podstawie</w:t>
      </w:r>
      <w:r w:rsidR="00490A9C" w:rsidRPr="00C166D6">
        <w:rPr>
          <w:rFonts w:ascii="Cambria" w:hAnsi="Cambria" w:cs="Times New Roman"/>
          <w:bCs/>
          <w:sz w:val="20"/>
          <w:szCs w:val="20"/>
        </w:rPr>
        <w:t>:</w:t>
      </w:r>
    </w:p>
    <w:p w14:paraId="2AC726C6" w14:textId="77777777" w:rsidR="00490A9C" w:rsidRPr="00C166D6" w:rsidRDefault="00073F42" w:rsidP="00490A9C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 art. 108 ust. 1 ustawy</w:t>
      </w:r>
    </w:p>
    <w:p w14:paraId="35274ED3" w14:textId="77777777" w:rsidR="00FC12B4" w:rsidRPr="00C166D6" w:rsidRDefault="00FC12B4" w:rsidP="00490A9C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art. 109 ust. 1 pkt 4</w:t>
      </w:r>
      <w:r w:rsidR="00763E8B" w:rsidRPr="00C166D6">
        <w:rPr>
          <w:rFonts w:ascii="Cambria" w:hAnsi="Cambria" w:cs="Times New Roman"/>
          <w:bCs/>
          <w:sz w:val="20"/>
          <w:szCs w:val="20"/>
        </w:rPr>
        <w:t>, 5</w:t>
      </w:r>
      <w:r w:rsidRPr="00C166D6">
        <w:rPr>
          <w:rFonts w:ascii="Cambria" w:hAnsi="Cambria" w:cs="Times New Roman"/>
          <w:bCs/>
          <w:sz w:val="20"/>
          <w:szCs w:val="20"/>
        </w:rPr>
        <w:t>,</w:t>
      </w:r>
      <w:r w:rsidR="00763E8B" w:rsidRPr="00C166D6">
        <w:rPr>
          <w:rFonts w:ascii="Cambria" w:hAnsi="Cambria" w:cs="Times New Roman"/>
          <w:bCs/>
          <w:sz w:val="20"/>
          <w:szCs w:val="20"/>
        </w:rPr>
        <w:t xml:space="preserve"> </w:t>
      </w:r>
      <w:r w:rsidRPr="00C166D6">
        <w:rPr>
          <w:rFonts w:ascii="Cambria" w:hAnsi="Cambria" w:cs="Times New Roman"/>
          <w:bCs/>
          <w:sz w:val="20"/>
          <w:szCs w:val="20"/>
        </w:rPr>
        <w:t>7-10 ustawy</w:t>
      </w:r>
      <w:r w:rsidR="00490A9C" w:rsidRPr="00C166D6">
        <w:rPr>
          <w:rFonts w:ascii="Cambria" w:hAnsi="Cambria" w:cs="Times New Roman"/>
          <w:bCs/>
          <w:sz w:val="20"/>
          <w:szCs w:val="20"/>
        </w:rPr>
        <w:t>,</w:t>
      </w:r>
    </w:p>
    <w:p w14:paraId="4007C6C6" w14:textId="77777777" w:rsidR="00490A9C" w:rsidRPr="00C166D6" w:rsidRDefault="00490A9C" w:rsidP="00490A9C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art. 7 ust. 1 ust</w:t>
      </w:r>
      <w:r w:rsidR="00C20D3E" w:rsidRPr="00C166D6">
        <w:rPr>
          <w:rFonts w:ascii="Cambria" w:hAnsi="Cambria" w:cs="Times New Roman"/>
          <w:bCs/>
          <w:sz w:val="20"/>
          <w:szCs w:val="20"/>
        </w:rPr>
        <w:t xml:space="preserve">awy z dnia 13 kwietnia 2022 r. </w:t>
      </w:r>
      <w:r w:rsidRPr="00C166D6">
        <w:rPr>
          <w:rFonts w:ascii="Cambria" w:hAnsi="Cambria" w:cs="Times New Roman"/>
          <w:bCs/>
          <w:sz w:val="20"/>
          <w:szCs w:val="20"/>
        </w:rPr>
        <w:t>o szczególnych rozwiązaniach w zakresie przeciwdziałania wspieraniu agresji na Ukrainę oraz służących ochronie bezpieczeństwa narodowego (Dz. U. z 2022 r. poz. 835)</w:t>
      </w:r>
      <w:r w:rsidR="002B6EBF" w:rsidRPr="00C166D6">
        <w:rPr>
          <w:rFonts w:ascii="Cambria" w:hAnsi="Cambria" w:cs="Times New Roman"/>
          <w:bCs/>
          <w:sz w:val="20"/>
          <w:szCs w:val="20"/>
        </w:rPr>
        <w:t xml:space="preserve"> zw. dalej „ustawą o szczególnych rozwiązaniach”</w:t>
      </w:r>
      <w:r w:rsidRPr="00C166D6">
        <w:rPr>
          <w:rFonts w:ascii="Cambria" w:hAnsi="Cambria" w:cs="Times New Roman"/>
          <w:bCs/>
          <w:sz w:val="20"/>
          <w:szCs w:val="20"/>
        </w:rPr>
        <w:t>,</w:t>
      </w:r>
    </w:p>
    <w:p w14:paraId="056176C5" w14:textId="77777777" w:rsidR="00490A9C" w:rsidRPr="00C166D6" w:rsidRDefault="00490A9C" w:rsidP="00490A9C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art. 5k rozporządzenia Rady (UE) nr 833/2014 z dnia 31 lipca 2014 r. dotyczącego środków ograniczających w związku z działaniami Rosji destabilizującymi sytuację na Ukrainie.</w:t>
      </w:r>
    </w:p>
    <w:p w14:paraId="07161912" w14:textId="77777777" w:rsidR="00FC12B4" w:rsidRPr="00C166D6" w:rsidRDefault="00FC12B4" w:rsidP="00490A9C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 postępowania o udzielenie zamówienia wyklucza się wykonawcę:</w:t>
      </w:r>
    </w:p>
    <w:p w14:paraId="75CC6F2C" w14:textId="77777777" w:rsidR="00FC12B4" w:rsidRPr="00C166D6" w:rsidRDefault="00FC12B4" w:rsidP="00490A9C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będącego osobą fizyczną, którego prawomocnie skazano za przestępstwo:</w:t>
      </w:r>
    </w:p>
    <w:p w14:paraId="3ED1EE8F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lastRenderedPageBreak/>
        <w:t xml:space="preserve">udziału w zorganizowanej grupie przestępczej albo związku mającym na celu popełnienie przestępstwa lub przestępstwa skarbowego, o którym mowa </w:t>
      </w:r>
      <w:r w:rsidR="00C20D3E" w:rsidRPr="00C166D6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>w art. 258 Kodeksu karnego,</w:t>
      </w:r>
    </w:p>
    <w:p w14:paraId="16B9BC4B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handlu ludźmi, o którym mowa w art. 189a Kodeksu karnego, </w:t>
      </w:r>
    </w:p>
    <w:p w14:paraId="6E7942A3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 którym mowa w art. 228–230a, art. 250a Kodeksu karnego lub w art. 46 lub art. 48 ustawy z dnia 25 czerwca 2010 r. o sporcie</w:t>
      </w:r>
      <w:r w:rsidR="00C20D3E" w:rsidRPr="00C166D6">
        <w:t xml:space="preserve"> </w:t>
      </w:r>
      <w:r w:rsidR="00C20D3E" w:rsidRPr="00C166D6">
        <w:rPr>
          <w:rFonts w:ascii="Cambria" w:hAnsi="Cambria" w:cs="Times New Roman"/>
          <w:bCs/>
          <w:sz w:val="20"/>
          <w:szCs w:val="20"/>
        </w:rPr>
        <w:t>(</w:t>
      </w:r>
      <w:r w:rsidR="00943033" w:rsidRPr="00C166D6">
        <w:rPr>
          <w:rFonts w:ascii="Cambria" w:hAnsi="Cambria" w:cs="Times New Roman"/>
          <w:bCs/>
          <w:sz w:val="20"/>
          <w:szCs w:val="20"/>
        </w:rPr>
        <w:t xml:space="preserve">tekst jedn. </w:t>
      </w:r>
      <w:r w:rsidR="00C20D3E" w:rsidRPr="00C166D6">
        <w:rPr>
          <w:rFonts w:ascii="Cambria" w:hAnsi="Cambria" w:cs="Times New Roman"/>
          <w:bCs/>
          <w:sz w:val="20"/>
          <w:szCs w:val="20"/>
        </w:rPr>
        <w:t xml:space="preserve">Dz. U. z 2020 r. poz. 1133 </w:t>
      </w:r>
      <w:r w:rsidR="00943033" w:rsidRPr="00C166D6">
        <w:rPr>
          <w:rFonts w:ascii="Cambria" w:hAnsi="Cambria" w:cs="Times New Roman"/>
          <w:bCs/>
          <w:sz w:val="20"/>
          <w:szCs w:val="20"/>
        </w:rPr>
        <w:t>z późn. zm.</w:t>
      </w:r>
      <w:r w:rsidR="00C20D3E" w:rsidRPr="00C166D6">
        <w:rPr>
          <w:rFonts w:ascii="Cambria" w:hAnsi="Cambria" w:cs="Times New Roman"/>
          <w:bCs/>
          <w:sz w:val="20"/>
          <w:szCs w:val="20"/>
        </w:rPr>
        <w:t xml:space="preserve">) lub w art. 54 ust. 1–4 ustawy z dnia 12 maja 2011 r. </w:t>
      </w:r>
      <w:r w:rsidR="00943033" w:rsidRPr="00C166D6">
        <w:rPr>
          <w:rFonts w:ascii="Cambria" w:hAnsi="Cambria" w:cs="Times New Roman"/>
          <w:bCs/>
          <w:sz w:val="20"/>
          <w:szCs w:val="20"/>
        </w:rPr>
        <w:br/>
      </w:r>
      <w:r w:rsidR="00C20D3E" w:rsidRPr="00C166D6">
        <w:rPr>
          <w:rFonts w:ascii="Cambria" w:hAnsi="Cambria" w:cs="Times New Roman"/>
          <w:bCs/>
          <w:sz w:val="20"/>
          <w:szCs w:val="20"/>
        </w:rPr>
        <w:t>o refundacji leków, środków spożywczych specjalnego przeznaczenia żywieniowego oraz wyrobów medycznych (</w:t>
      </w:r>
      <w:r w:rsidR="00943033" w:rsidRPr="00C166D6">
        <w:rPr>
          <w:rFonts w:ascii="Cambria" w:hAnsi="Cambria" w:cs="Times New Roman"/>
          <w:bCs/>
          <w:sz w:val="20"/>
          <w:szCs w:val="20"/>
        </w:rPr>
        <w:t>tekst jedn. Dz. U. z 2022</w:t>
      </w:r>
      <w:r w:rsidR="00C20D3E" w:rsidRPr="00C166D6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943033" w:rsidRPr="00C166D6">
        <w:rPr>
          <w:rFonts w:ascii="Cambria" w:hAnsi="Cambria" w:cs="Times New Roman"/>
          <w:bCs/>
          <w:sz w:val="20"/>
          <w:szCs w:val="20"/>
        </w:rPr>
        <w:t>463 z późn. zm.</w:t>
      </w:r>
      <w:r w:rsidR="00C20D3E" w:rsidRPr="00C166D6">
        <w:rPr>
          <w:rFonts w:ascii="Cambria" w:hAnsi="Cambria" w:cs="Times New Roman"/>
          <w:bCs/>
          <w:sz w:val="20"/>
          <w:szCs w:val="20"/>
        </w:rPr>
        <w:t xml:space="preserve">), </w:t>
      </w:r>
      <w:r w:rsidRPr="00C166D6">
        <w:rPr>
          <w:rFonts w:ascii="Cambria" w:hAnsi="Cambria" w:cs="Times New Roman"/>
          <w:bCs/>
          <w:sz w:val="20"/>
          <w:szCs w:val="20"/>
        </w:rPr>
        <w:t>,</w:t>
      </w:r>
    </w:p>
    <w:p w14:paraId="3CFE6CAA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14:paraId="079B7C92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7306931A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2012 r. poz. 769 z późn. zm.),</w:t>
      </w:r>
    </w:p>
    <w:p w14:paraId="5E4630C6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45C9FE29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o którym mowa w art. 9 ust. 1 i 3 lub art. 10 ustawy z dnia 15 czerwca 2012 r. </w:t>
      </w:r>
      <w:r w:rsidRPr="00C166D6">
        <w:rPr>
          <w:rFonts w:ascii="Cambria" w:hAnsi="Cambria" w:cs="Times New Roman"/>
          <w:bCs/>
          <w:sz w:val="20"/>
          <w:szCs w:val="20"/>
        </w:rPr>
        <w:br/>
        <w:t>o skutkach powierzania wykonywania pracy cudzoziemcom przebywającym wbrew przepisom na terytorium Rzeczypospolitej Polskiej</w:t>
      </w:r>
      <w:r w:rsidRPr="00C166D6">
        <w:rPr>
          <w:rFonts w:ascii="Cambria" w:hAnsi="Cambria" w:cs="Times New Roman"/>
          <w:b/>
          <w:bCs/>
          <w:sz w:val="20"/>
          <w:szCs w:val="20"/>
        </w:rPr>
        <w:t>,</w:t>
      </w:r>
    </w:p>
    <w:p w14:paraId="712849C0" w14:textId="77777777" w:rsidR="00FC12B4" w:rsidRPr="00C166D6" w:rsidRDefault="00FC12B4" w:rsidP="00FC12B4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– lub za odpowiedni czyn zabroniony określony w przepisach prawa obcego;</w:t>
      </w:r>
    </w:p>
    <w:p w14:paraId="31A2494E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4.2.2.1,</w:t>
      </w:r>
    </w:p>
    <w:p w14:paraId="39E3073C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559950BA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wobec którego prawomocnie orzeczono zakaz ubiegania się o zamówienia publiczne,</w:t>
      </w:r>
    </w:p>
    <w:p w14:paraId="75BAD7CB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Pr="00C166D6">
        <w:rPr>
          <w:rFonts w:ascii="Cambria" w:hAnsi="Cambria" w:cs="Times New Roman"/>
          <w:bCs/>
          <w:sz w:val="20"/>
          <w:szCs w:val="20"/>
        </w:rPr>
        <w:br/>
        <w:t xml:space="preserve">w rozumieniu ustawy z dnia 16 lutego 2007 r. o ochronie konkurencji i konsumentów, złożyli odrębne oferty, oferty częściowe lub wnioski o do-puszczenie do udziału </w:t>
      </w:r>
      <w:r w:rsidRPr="00C166D6">
        <w:rPr>
          <w:rFonts w:ascii="Cambria" w:hAnsi="Cambria" w:cs="Times New Roman"/>
          <w:bCs/>
          <w:sz w:val="20"/>
          <w:szCs w:val="20"/>
        </w:rPr>
        <w:br/>
        <w:t>w postępowaniu, chyba że wykażą, że przygotowali te oferty lub wnioski niezależnie od siebie,</w:t>
      </w:r>
    </w:p>
    <w:p w14:paraId="1BF579FD" w14:textId="77777777" w:rsidR="001062BF" w:rsidRPr="00C166D6" w:rsidRDefault="00FC12B4" w:rsidP="00BE5D7E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</w:t>
      </w:r>
      <w:r w:rsidR="00BE5D7E" w:rsidRPr="00C166D6">
        <w:rPr>
          <w:rFonts w:ascii="Cambria" w:hAnsi="Cambria" w:cs="Times New Roman"/>
          <w:bCs/>
          <w:sz w:val="20"/>
          <w:szCs w:val="20"/>
        </w:rPr>
        <w:t>nie zamówienia</w:t>
      </w:r>
      <w:r w:rsidR="001062BF" w:rsidRPr="00C166D6">
        <w:rPr>
          <w:rFonts w:ascii="Cambria" w:hAnsi="Cambria" w:cs="Times New Roman"/>
          <w:bCs/>
          <w:sz w:val="20"/>
          <w:szCs w:val="20"/>
        </w:rPr>
        <w:t>.</w:t>
      </w:r>
    </w:p>
    <w:p w14:paraId="3355A079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wykluczy również Wykonawcę:</w:t>
      </w:r>
    </w:p>
    <w:p w14:paraId="76FA1952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73AA570C" w14:textId="77777777" w:rsidR="00763E8B" w:rsidRPr="00C166D6" w:rsidRDefault="00763E8B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który w sposób zawiniony poważnie naruszył obowiązki zawodowe, co podważa jego uczciwość, w szczególności gdy Wykonawca w wyniku zamierzonego </w:t>
      </w:r>
      <w:r w:rsidR="00BF038D" w:rsidRPr="00C166D6">
        <w:rPr>
          <w:rFonts w:ascii="Cambria" w:hAnsi="Cambria" w:cs="Times New Roman"/>
          <w:bCs/>
          <w:sz w:val="20"/>
          <w:szCs w:val="20"/>
        </w:rPr>
        <w:t xml:space="preserve">działania 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lub </w:t>
      </w:r>
      <w:r w:rsidRPr="00C166D6">
        <w:rPr>
          <w:rFonts w:ascii="Cambria" w:hAnsi="Cambria" w:cs="Times New Roman"/>
          <w:bCs/>
          <w:sz w:val="20"/>
          <w:szCs w:val="20"/>
        </w:rPr>
        <w:lastRenderedPageBreak/>
        <w:t xml:space="preserve">rażącego niedbalstwa nie wykonał lub nienależycie wykonał </w:t>
      </w:r>
      <w:r w:rsidR="00BF038D" w:rsidRPr="00C166D6">
        <w:rPr>
          <w:rFonts w:ascii="Cambria" w:hAnsi="Cambria" w:cs="Times New Roman"/>
          <w:bCs/>
          <w:sz w:val="20"/>
          <w:szCs w:val="20"/>
        </w:rPr>
        <w:t>zamówienie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, co </w:t>
      </w:r>
      <w:r w:rsidR="00BF038D" w:rsidRPr="00C166D6">
        <w:rPr>
          <w:rFonts w:ascii="Cambria" w:hAnsi="Cambria" w:cs="Times New Roman"/>
          <w:bCs/>
          <w:sz w:val="20"/>
          <w:szCs w:val="20"/>
        </w:rPr>
        <w:t>Zamawiający jest w stanie wykazać za pomocą stosownych dowodów,</w:t>
      </w:r>
    </w:p>
    <w:p w14:paraId="68DA55BA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wady,</w:t>
      </w:r>
    </w:p>
    <w:p w14:paraId="1B17AFD7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dowodowych,</w:t>
      </w:r>
    </w:p>
    <w:p w14:paraId="76C19AD3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który bezprawnie wpływał lub próbował wpływać na czynności zamawiającego lub próbował pozyskać lub pozyskał informacje poufne, mogące dać mu przewagę </w:t>
      </w:r>
      <w:r w:rsidRPr="00C166D6">
        <w:rPr>
          <w:rFonts w:ascii="Cambria" w:hAnsi="Cambria" w:cs="Times New Roman"/>
          <w:bCs/>
          <w:sz w:val="20"/>
          <w:szCs w:val="20"/>
        </w:rPr>
        <w:br/>
        <w:t>w postępowaniu o udzielenie zamówienia,</w:t>
      </w:r>
    </w:p>
    <w:p w14:paraId="7C5D9B0B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</w:t>
      </w:r>
      <w:r w:rsidRPr="00C166D6">
        <w:rPr>
          <w:rFonts w:ascii="Cambria" w:hAnsi="Cambria" w:cs="Times New Roman"/>
          <w:bCs/>
          <w:sz w:val="20"/>
          <w:szCs w:val="20"/>
        </w:rPr>
        <w:br/>
        <w:t>w postępowaniu o udzielenie zamówienia.</w:t>
      </w:r>
    </w:p>
    <w:p w14:paraId="2E11E1B8" w14:textId="77777777" w:rsidR="00816430" w:rsidRPr="00C166D6" w:rsidRDefault="00816430" w:rsidP="002B6EBF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 postępowania o udzielenie zamówienia publicznego</w:t>
      </w:r>
      <w:r w:rsidR="00F20338" w:rsidRPr="00C166D6">
        <w:rPr>
          <w:rFonts w:ascii="Cambria" w:hAnsi="Cambria" w:cs="Times New Roman"/>
          <w:bCs/>
          <w:sz w:val="20"/>
          <w:szCs w:val="20"/>
        </w:rPr>
        <w:t xml:space="preserve"> Zamawiający wykluczy Wykonawcę</w:t>
      </w:r>
      <w:r w:rsidRPr="00C166D6">
        <w:rPr>
          <w:rFonts w:ascii="Cambria" w:hAnsi="Cambria" w:cs="Times New Roman"/>
          <w:bCs/>
          <w:sz w:val="20"/>
          <w:szCs w:val="20"/>
        </w:rPr>
        <w:t>:</w:t>
      </w:r>
    </w:p>
    <w:p w14:paraId="7F0D18E5" w14:textId="77777777" w:rsidR="002B6EBF" w:rsidRPr="00C166D6" w:rsidRDefault="002B6EBF" w:rsidP="002B6EBF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wymienionego w wykazach określonych w rozporządzeniu 765/2006 i rozporządzeniu 269/2014 albo wpisanego na listę na podstawie decyzji w sprawie wpisu na listę rozstrzygającej o zastosowaniu środka, o którym mowa w art. 1 pkt 3 ustawy </w:t>
      </w:r>
      <w:r w:rsidR="00F20338" w:rsidRPr="00C166D6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>o szczególnych rozwiązaniach,</w:t>
      </w:r>
    </w:p>
    <w:p w14:paraId="34810D37" w14:textId="77777777" w:rsidR="002B6EBF" w:rsidRPr="00C166D6" w:rsidRDefault="002B6EBF" w:rsidP="002B6EBF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którego beneficjentem rzeczywistym w rozumieniu ustawy z dnia 1 marca 2018 r. </w:t>
      </w:r>
      <w:r w:rsidR="00F20338" w:rsidRPr="00C166D6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F20338" w:rsidRPr="00C166D6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>o którym mowa w art. 1 pkt 3 ustawy o szczególnych rozwiązaniach,</w:t>
      </w:r>
    </w:p>
    <w:p w14:paraId="55E4D2EB" w14:textId="77777777" w:rsidR="00816430" w:rsidRPr="00C166D6" w:rsidRDefault="002B6EBF" w:rsidP="00816430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467C5657" w14:textId="77777777" w:rsidR="00816430" w:rsidRPr="00C166D6" w:rsidRDefault="002B6EBF" w:rsidP="00816430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- wykluczenie następuje na okres trwania okoliczności określonych w </w:t>
      </w:r>
      <w:r w:rsidR="00C810FE" w:rsidRPr="00C166D6">
        <w:rPr>
          <w:rFonts w:ascii="Cambria" w:hAnsi="Cambria" w:cs="Times New Roman"/>
          <w:bCs/>
          <w:sz w:val="20"/>
          <w:szCs w:val="20"/>
        </w:rPr>
        <w:t>pkt 4.2.4</w:t>
      </w:r>
      <w:r w:rsidR="00805648" w:rsidRPr="00C166D6">
        <w:rPr>
          <w:rFonts w:ascii="Cambria" w:hAnsi="Cambria" w:cs="Times New Roman"/>
          <w:bCs/>
          <w:sz w:val="20"/>
          <w:szCs w:val="20"/>
        </w:rPr>
        <w:t>.1. - 4.2.4.3.</w:t>
      </w:r>
    </w:p>
    <w:p w14:paraId="2B0920B2" w14:textId="77777777" w:rsidR="00F20338" w:rsidRPr="00C166D6" w:rsidRDefault="00816430" w:rsidP="00F20338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na pod</w:t>
      </w:r>
      <w:r w:rsidR="00F20338" w:rsidRPr="00C166D6">
        <w:rPr>
          <w:rFonts w:ascii="Cambria" w:hAnsi="Cambria" w:cs="Times New Roman"/>
          <w:bCs/>
          <w:sz w:val="20"/>
          <w:szCs w:val="20"/>
        </w:rPr>
        <w:t xml:space="preserve">stawie art. 5k rozporządzenia 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nr 833/2014 </w:t>
      </w:r>
      <w:r w:rsidR="00F20338" w:rsidRPr="00C166D6">
        <w:rPr>
          <w:rFonts w:ascii="Cambria" w:hAnsi="Cambria" w:cs="Times New Roman"/>
          <w:bCs/>
          <w:sz w:val="20"/>
          <w:szCs w:val="20"/>
        </w:rPr>
        <w:t>z dnia 31 lipca 2014 r. dotyczącego środków ograniczających w związku z działaniami Rosji destabilizującymi sytuację na Ukrainie</w:t>
      </w:r>
    </w:p>
    <w:p w14:paraId="18382562" w14:textId="77777777" w:rsidR="00816430" w:rsidRPr="00C166D6" w:rsidRDefault="00816430" w:rsidP="00F20338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- w tym podwykonawców, dostawców lub podmiotów, na których zdolności polega się</w:t>
      </w:r>
      <w:r w:rsidR="00F20338" w:rsidRPr="00C166D6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 xml:space="preserve"> w rozumieniu dyrektyw w sprawie zamówień publicznych, w przypadku gdy przypada na nich ponad 10 % wartości zamówienia</w:t>
      </w:r>
      <w:r w:rsidR="00F20338" w:rsidRPr="00C166D6">
        <w:rPr>
          <w:rFonts w:ascii="Cambria" w:hAnsi="Cambria" w:cs="Times New Roman"/>
          <w:bCs/>
          <w:sz w:val="20"/>
          <w:szCs w:val="20"/>
        </w:rPr>
        <w:t>.</w:t>
      </w:r>
    </w:p>
    <w:p w14:paraId="3CFED67A" w14:textId="77777777" w:rsidR="00816430" w:rsidRPr="00C166D6" w:rsidRDefault="00816430" w:rsidP="002B6EBF">
      <w:pPr>
        <w:pStyle w:val="NormalnyWeb"/>
        <w:spacing w:before="0" w:after="0"/>
        <w:ind w:left="851"/>
        <w:jc w:val="both"/>
        <w:rPr>
          <w:rFonts w:ascii="Cambria" w:hAnsi="Cambria" w:cs="Times New Roman"/>
          <w:bCs/>
          <w:sz w:val="20"/>
          <w:szCs w:val="20"/>
        </w:rPr>
      </w:pPr>
    </w:p>
    <w:p w14:paraId="1776D0CD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Oferta i jej wymogi formalne</w:t>
      </w:r>
    </w:p>
    <w:p w14:paraId="44351114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Ofertę składa się na Formularzu oferty stanowiącym Załącznik nr 1 do SWZ</w:t>
      </w:r>
      <w:r w:rsidR="00943033" w:rsidRPr="00C166D6">
        <w:rPr>
          <w:rFonts w:ascii="Cambria" w:hAnsi="Cambria" w:cs="Times New Roman"/>
          <w:bCs/>
          <w:sz w:val="20"/>
          <w:szCs w:val="20"/>
        </w:rPr>
        <w:t>.</w:t>
      </w:r>
    </w:p>
    <w:p w14:paraId="42DD067B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Na Ofertę składa się: </w:t>
      </w:r>
    </w:p>
    <w:p w14:paraId="344E6AD6" w14:textId="77777777" w:rsidR="00FC12B4" w:rsidRPr="00C166D6" w:rsidRDefault="00FC12B4" w:rsidP="00FC12B4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Formularz oferty wypełniony zgodnie z Załącznikiem nr 1 do SWZ.</w:t>
      </w:r>
    </w:p>
    <w:p w14:paraId="3F655887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Oferta musi spełniać następujące wymogi:</w:t>
      </w:r>
    </w:p>
    <w:p w14:paraId="2E020325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Wykonawca może złożyć jedną ofertę. Złożenie więcej niż jednej oferty spowoduje odrzucenie wszystkich ofert złożonych przez Wykonawcę. </w:t>
      </w:r>
    </w:p>
    <w:p w14:paraId="1E3F5C97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Oferta musi być złożona pod rygorem nieważności w formie elektronicznej za pośrednictwem miniPortalu dostępnego pod adresem </w:t>
      </w:r>
      <w:hyperlink r:id="rId21" w:history="1">
        <w:r w:rsidRPr="00C166D6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C166D6">
        <w:rPr>
          <w:rFonts w:ascii="Cambria" w:hAnsi="Cambria" w:cs="Times New Roman"/>
          <w:bCs/>
          <w:sz w:val="20"/>
          <w:szCs w:val="20"/>
        </w:rPr>
        <w:t xml:space="preserve">. Treść oferty musi być zgodna z treścią SWZ. Formularz oferty powinien zostać sporządzony przez Wykonawcę na podstawie wzoru, stanowiącego Załączniki nr 1 do SWZ (zaleca się format .pdf, .doc, .docx, .rtf, .xps, .odt), </w:t>
      </w:r>
      <w:r w:rsidR="002E2538" w:rsidRPr="00025233">
        <w:rPr>
          <w:rFonts w:ascii="Cambria" w:hAnsi="Cambria" w:cs="Times New Roman"/>
          <w:bCs/>
          <w:sz w:val="20"/>
          <w:szCs w:val="20"/>
        </w:rPr>
        <w:t>opatrzony kwalifi</w:t>
      </w:r>
      <w:r w:rsidR="002E2538">
        <w:rPr>
          <w:rFonts w:ascii="Cambria" w:hAnsi="Cambria" w:cs="Times New Roman"/>
          <w:bCs/>
          <w:sz w:val="20"/>
          <w:szCs w:val="20"/>
        </w:rPr>
        <w:t xml:space="preserve">kowanym podpisem elektronicznym, </w:t>
      </w:r>
      <w:r w:rsidR="002E2538" w:rsidRPr="00FF2DFF">
        <w:rPr>
          <w:rFonts w:ascii="Cambria" w:hAnsi="Cambria" w:cs="Times New Roman"/>
          <w:bCs/>
          <w:sz w:val="20"/>
          <w:szCs w:val="20"/>
        </w:rPr>
        <w:t>podpisem zaufanym lub podpisem osobistym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. Oferty składane elektronicznie oraz każdy z załączników muszą być uprzednio podpisane </w:t>
      </w:r>
      <w:r w:rsidR="002E2538" w:rsidRPr="00025233">
        <w:rPr>
          <w:rFonts w:ascii="Cambria" w:hAnsi="Cambria" w:cs="Times New Roman"/>
          <w:bCs/>
          <w:sz w:val="20"/>
          <w:szCs w:val="20"/>
        </w:rPr>
        <w:lastRenderedPageBreak/>
        <w:t>kwalifikowanym podpisem elektronicznym</w:t>
      </w:r>
      <w:r w:rsidR="002E2538">
        <w:rPr>
          <w:rFonts w:ascii="Cambria" w:hAnsi="Cambria" w:cs="Times New Roman"/>
          <w:bCs/>
          <w:sz w:val="20"/>
          <w:szCs w:val="20"/>
        </w:rPr>
        <w:t xml:space="preserve">, </w:t>
      </w:r>
      <w:r w:rsidR="002E2538" w:rsidRPr="00FF2DFF">
        <w:rPr>
          <w:rFonts w:ascii="Cambria" w:hAnsi="Cambria" w:cs="Times New Roman"/>
          <w:bCs/>
          <w:sz w:val="20"/>
          <w:szCs w:val="20"/>
        </w:rPr>
        <w:t>podpisem zaufanym lub podpisem osobistym</w:t>
      </w:r>
      <w:r w:rsidR="002E2538" w:rsidRPr="00C166D6">
        <w:rPr>
          <w:rFonts w:ascii="Cambria" w:hAnsi="Cambria" w:cs="Times New Roman"/>
          <w:bCs/>
          <w:sz w:val="20"/>
          <w:szCs w:val="20"/>
        </w:rPr>
        <w:t xml:space="preserve"> 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przed ich załączeniem na miniPortal. Sposób złożenia oferty opisany został </w:t>
      </w:r>
      <w:r w:rsidR="002E2538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 xml:space="preserve">w Regulaminie korzystania z miniPortalu (link do Regulaminu: </w:t>
      </w:r>
      <w:hyperlink r:id="rId22" w:history="1">
        <w:r w:rsidRPr="00C166D6">
          <w:rPr>
            <w:rStyle w:val="Hipercze"/>
            <w:rFonts w:ascii="Cambria" w:hAnsi="Cambria"/>
            <w:bCs/>
            <w:sz w:val="20"/>
            <w:szCs w:val="20"/>
          </w:rPr>
          <w:t>https://www.uzp.gov.pl/e-zamowienia2/miniportal</w:t>
        </w:r>
      </w:hyperlink>
      <w:r w:rsidRPr="00C166D6">
        <w:rPr>
          <w:rFonts w:ascii="Cambria" w:hAnsi="Cambria" w:cs="Times New Roman"/>
          <w:bCs/>
          <w:sz w:val="20"/>
          <w:szCs w:val="20"/>
        </w:rPr>
        <w:t xml:space="preserve">). W przypadku złożenia oferty </w:t>
      </w:r>
      <w:r w:rsidR="002E2538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t>w kilku plikach, wymagania odnoszą się do każdego z nich. Zaleca się by oferta podpisywana kwalifikowanym podpisem elektronicznym była oznakowana kwalifikowanym znacznikiem czasu.</w:t>
      </w:r>
    </w:p>
    <w:p w14:paraId="7FCFBE88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Oferta wraz z załącznikami powinna być podpisana przez osobę upoważnioną do reprezentowania Wykonawcy. Oferta musi być </w:t>
      </w:r>
      <w:r w:rsidR="002E2538" w:rsidRPr="00025233">
        <w:rPr>
          <w:rFonts w:ascii="Cambria" w:hAnsi="Cambria" w:cs="Times New Roman"/>
          <w:bCs/>
          <w:sz w:val="20"/>
          <w:szCs w:val="20"/>
        </w:rPr>
        <w:t>podpisan</w:t>
      </w:r>
      <w:r w:rsidR="002E2538">
        <w:rPr>
          <w:rFonts w:ascii="Cambria" w:hAnsi="Cambria" w:cs="Times New Roman"/>
          <w:bCs/>
          <w:sz w:val="20"/>
          <w:szCs w:val="20"/>
        </w:rPr>
        <w:t>a</w:t>
      </w:r>
      <w:r w:rsidR="002E2538" w:rsidRPr="00025233">
        <w:rPr>
          <w:rFonts w:ascii="Cambria" w:hAnsi="Cambria" w:cs="Times New Roman"/>
          <w:bCs/>
          <w:sz w:val="20"/>
          <w:szCs w:val="20"/>
        </w:rPr>
        <w:t xml:space="preserve"> kwalifikowanym podpisem elektronicznym</w:t>
      </w:r>
      <w:r w:rsidR="002E2538">
        <w:rPr>
          <w:rFonts w:ascii="Cambria" w:hAnsi="Cambria" w:cs="Times New Roman"/>
          <w:bCs/>
          <w:sz w:val="20"/>
          <w:szCs w:val="20"/>
        </w:rPr>
        <w:t xml:space="preserve">, </w:t>
      </w:r>
      <w:r w:rsidR="002E2538" w:rsidRPr="00FF2DFF">
        <w:rPr>
          <w:rFonts w:ascii="Cambria" w:hAnsi="Cambria" w:cs="Times New Roman"/>
          <w:bCs/>
          <w:sz w:val="20"/>
          <w:szCs w:val="20"/>
        </w:rPr>
        <w:t>podpisem zaufanym lub podpisem osobistym</w:t>
      </w:r>
      <w:r w:rsidR="002E2538" w:rsidRPr="00C166D6">
        <w:rPr>
          <w:rFonts w:ascii="Cambria" w:hAnsi="Cambria" w:cs="Times New Roman"/>
          <w:bCs/>
          <w:sz w:val="20"/>
          <w:szCs w:val="20"/>
        </w:rPr>
        <w:t xml:space="preserve"> </w:t>
      </w:r>
      <w:r w:rsidRPr="00C166D6">
        <w:rPr>
          <w:rFonts w:ascii="Cambria" w:hAnsi="Cambria" w:cs="Times New Roman"/>
          <w:bCs/>
          <w:sz w:val="20"/>
          <w:szCs w:val="20"/>
        </w:rPr>
        <w:t>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14:paraId="5FCD51A7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62C26362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 zależności od formatu kwalifikowanego podpisu (PAdES, XAdES) i jego typu (zewnętrzny, wewnętrzny) Wykonawca dołącza na miniPortal uprzednio podpisane dokumenty wraz z wygenerowanym plikiem podpisu (typ zewnętrzny) lub dokument </w:t>
      </w:r>
      <w:r w:rsidRPr="00C166D6">
        <w:rPr>
          <w:rFonts w:ascii="Cambria" w:hAnsi="Cambria" w:cs="Times New Roman"/>
          <w:bCs/>
          <w:sz w:val="20"/>
          <w:szCs w:val="20"/>
        </w:rPr>
        <w:br/>
        <w:t>z wszytym podpisem (typ wewnętrzny):</w:t>
      </w:r>
    </w:p>
    <w:p w14:paraId="566BA022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dokumenty w formacie „pdf” należy podpisywać formatem PAdES;</w:t>
      </w:r>
    </w:p>
    <w:p w14:paraId="79EB2A04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dopuszcza podpisanie dokumentów w formacie innym niż „pdf”, wtedy należy użyć formatu XAdES.</w:t>
      </w:r>
    </w:p>
    <w:p w14:paraId="4DB7CA59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Jeżeli oferta zawiera informacje stanowiące </w:t>
      </w:r>
      <w:r w:rsidRPr="00C166D6">
        <w:rPr>
          <w:rFonts w:ascii="Cambria" w:hAnsi="Cambria" w:cs="Times New Roman"/>
          <w:b/>
          <w:bCs/>
          <w:sz w:val="20"/>
          <w:szCs w:val="20"/>
        </w:rPr>
        <w:t>tajemnicę przedsiębiorstwa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w rozumieniu ustawy </w:t>
      </w:r>
      <w:r w:rsidRPr="00C166D6">
        <w:rPr>
          <w:rFonts w:ascii="Cambria" w:hAnsi="Cambria" w:cs="Times New Roman"/>
          <w:bCs/>
          <w:sz w:val="20"/>
          <w:szCs w:val="20"/>
        </w:rPr>
        <w:br/>
        <w:t>z dnia 16 kwietnia 1993 r o zwalczaniu nieuczciwej konkurencji (tekst jedn. Dz. U. z 202</w:t>
      </w:r>
      <w:r w:rsidR="00943033" w:rsidRPr="00C166D6">
        <w:rPr>
          <w:rFonts w:ascii="Cambria" w:hAnsi="Cambria" w:cs="Times New Roman"/>
          <w:bCs/>
          <w:sz w:val="20"/>
          <w:szCs w:val="20"/>
        </w:rPr>
        <w:t>2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r., poz. </w:t>
      </w:r>
      <w:r w:rsidR="00943033" w:rsidRPr="00C166D6">
        <w:rPr>
          <w:rFonts w:ascii="Cambria" w:hAnsi="Cambria" w:cs="Times New Roman"/>
          <w:bCs/>
          <w:sz w:val="20"/>
          <w:szCs w:val="20"/>
        </w:rPr>
        <w:t>1233</w:t>
      </w:r>
      <w:r w:rsidRPr="00C166D6">
        <w:rPr>
          <w:rFonts w:ascii="Cambria" w:hAnsi="Cambria" w:cs="Times New Roman"/>
          <w:bCs/>
          <w:sz w:val="20"/>
          <w:szCs w:val="20"/>
        </w:rPr>
        <w:t>), Wykonawca, w celu zachowania poufności tych informacji, przekazuje je w wydzielonym i odpowiednio oznaczonym pliku „Załącznik stanowiący tajemnicę przedsiębiorstwa”. W razie jednoczesnego wystąpienia w danym dokumencie lub oświadczeniu treści o charakterze jawnym i niejawnym, należy podzielić ten plik na dwa pliki i każdy z nich odpowiednio oznaczyć. Odpowiednie oznaczenie zastrzeżonej treści oferty spoczywa na Wykonawcy. Jawną część uzasadnienia zastrzeżenia tajemnicy przedsiębiorstwa należy złożyć w odrębnym pliku.</w:t>
      </w:r>
    </w:p>
    <w:p w14:paraId="1EDA8B94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 przypadku zastrzeżenia informacji jako tajemnicy przedsiębiorstwa Wykonawca składa oświadczenie stanowiące Załącznik nr 6 do SWZ wraz z jednoczesnym oznaczeniem pliku „Oświadczenie o zastrzeżeniu informacji”. Nie złożenie przez Wykonawcę oświadczenia zostanie uznane jako brak woli utajnienia jakichkolwiek danych składających się na ofertę. </w:t>
      </w:r>
    </w:p>
    <w:p w14:paraId="41297F0A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Zamawiający informuje, iż zgodnie z art. 18 ust. 3 ustawy, Zamawiający nie będzie występował o uzupełnienie lub wyjaśnienie złożonego w ofercie zastrzeżenia tajemnicy przedsiębiorstwa oraz jego uzasadnienia. Zamawiający oceni zastrzeżenie tajemnicy przedsiębiorstwa oraz jego uzasadnienie. W przypadku uznania przez Zamawiającego, że Wykonawca nie wykazał w ofercie, że informacje i dokumenty stanowią tajemnicę przedsiębiorstwa, Zamawiający uzna to zastrzeżenie za bezskuteczne. W takim przypadku oferta będzie jawna również w zakresie nieskutecznie objętym tajemnicą przedsiębiorstwa, o czym Zamawiający poinformuje Wykonawcę. </w:t>
      </w:r>
    </w:p>
    <w:p w14:paraId="6FFB670A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informuje, że w przypadku kiedy Wykonawca otrzyma od niego wezwanie w trybie art. 126 ust. 1, art. 128 ust. 1, art. 128 ust. 4, art. 223 ust. 1 oraz art. 224 ust. 1 ustawy, a złożone przez niego dokumenty, oświadczenia, wyjaśnienia i/lub dowody 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Postanowienia pkt. 4.3.3.2. SWZ stosuje się odpowiednio.</w:t>
      </w:r>
    </w:p>
    <w:p w14:paraId="1AACE49E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Nie podlegają zastrzeżeniu informacje obejmujące: nazwę albo imiona i nazwiska oraz siedziby lub miejsca prowadzonej działalności gospodarczej albo miejsca zamieszkania Wykonawców, cenę lub koszt zawarte w ofertach.</w:t>
      </w:r>
    </w:p>
    <w:p w14:paraId="75CB5025" w14:textId="77777777" w:rsidR="00805648" w:rsidRPr="00C166D6" w:rsidRDefault="00805648" w:rsidP="00805648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13CE97FA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Wykaz wymaganych oświadczeń lub dokumentów, w tym podmiotowych środków dowodowych</w:t>
      </w:r>
    </w:p>
    <w:p w14:paraId="77A90119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  <w:u w:val="single"/>
        </w:rPr>
        <w:t xml:space="preserve">Oświadczenia, dokumenty oraz pełnomocnictwa </w:t>
      </w:r>
      <w:r w:rsidRPr="00C166D6">
        <w:rPr>
          <w:rFonts w:ascii="Cambria" w:hAnsi="Cambria" w:cs="Times New Roman"/>
          <w:b/>
          <w:bCs/>
          <w:sz w:val="20"/>
          <w:szCs w:val="20"/>
          <w:u w:val="single"/>
        </w:rPr>
        <w:t>składane wraz z ofertą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za pośrednictwem Formularza do złożenia, zmiany, wycofania oferty dostępnego na ePUAP i udostępnionego również na miniPortalu:</w:t>
      </w:r>
    </w:p>
    <w:p w14:paraId="299C0D86" w14:textId="77777777" w:rsidR="002E2538" w:rsidRDefault="002E2538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E35785">
        <w:rPr>
          <w:rFonts w:ascii="Cambria" w:hAnsi="Cambria" w:cs="Times New Roman"/>
          <w:b/>
          <w:bCs/>
          <w:sz w:val="20"/>
          <w:szCs w:val="20"/>
        </w:rPr>
        <w:t xml:space="preserve">oświadczenie </w:t>
      </w:r>
      <w:r w:rsidRPr="00E35785">
        <w:rPr>
          <w:rFonts w:ascii="Cambria" w:hAnsi="Cambria" w:cs="Times New Roman"/>
          <w:bCs/>
          <w:sz w:val="20"/>
          <w:szCs w:val="20"/>
        </w:rPr>
        <w:t xml:space="preserve">- o </w:t>
      </w:r>
      <w:r w:rsidRPr="00AF3DA2">
        <w:rPr>
          <w:rFonts w:ascii="Cambria" w:hAnsi="Cambria" w:cs="Times New Roman"/>
          <w:bCs/>
          <w:sz w:val="20"/>
          <w:szCs w:val="20"/>
        </w:rPr>
        <w:t xml:space="preserve">niepodleganiu wykluczeniu i spełnianiu warunków udziału </w:t>
      </w:r>
      <w:r w:rsidRPr="00AF3DA2">
        <w:rPr>
          <w:rFonts w:ascii="Cambria" w:hAnsi="Cambria" w:cs="Times New Roman"/>
          <w:bCs/>
          <w:sz w:val="20"/>
          <w:szCs w:val="20"/>
        </w:rPr>
        <w:br/>
      </w:r>
      <w:r w:rsidRPr="00AF3DA2">
        <w:rPr>
          <w:rFonts w:ascii="Cambria" w:hAnsi="Cambria" w:cs="Times New Roman"/>
          <w:bCs/>
          <w:sz w:val="20"/>
          <w:szCs w:val="20"/>
        </w:rPr>
        <w:lastRenderedPageBreak/>
        <w:t xml:space="preserve">w postępowaniu, aktualne na dzień składania ofert. Wzór oświadczenia zawarty jest </w:t>
      </w:r>
      <w:r w:rsidRPr="00AF3DA2">
        <w:rPr>
          <w:rFonts w:ascii="Cambria" w:hAnsi="Cambria" w:cs="Times New Roman"/>
          <w:bCs/>
          <w:sz w:val="20"/>
          <w:szCs w:val="20"/>
        </w:rPr>
        <w:br/>
      </w:r>
      <w:r w:rsidR="001B053D" w:rsidRPr="00AF3DA2">
        <w:rPr>
          <w:rFonts w:ascii="Cambria" w:hAnsi="Cambria" w:cs="Times New Roman"/>
          <w:bCs/>
          <w:sz w:val="20"/>
          <w:szCs w:val="20"/>
        </w:rPr>
        <w:t>w załączniku nr 8</w:t>
      </w:r>
      <w:r w:rsidR="00F665B4" w:rsidRPr="00AF3DA2">
        <w:rPr>
          <w:rFonts w:ascii="Cambria" w:hAnsi="Cambria" w:cs="Times New Roman"/>
          <w:bCs/>
          <w:sz w:val="20"/>
          <w:szCs w:val="20"/>
        </w:rPr>
        <w:t>A</w:t>
      </w:r>
      <w:r w:rsidRPr="00AF3DA2">
        <w:rPr>
          <w:rFonts w:ascii="Cambria" w:hAnsi="Cambria" w:cs="Times New Roman"/>
          <w:bCs/>
          <w:sz w:val="20"/>
          <w:szCs w:val="20"/>
        </w:rPr>
        <w:t xml:space="preserve"> do SWZ. Informacje zawarte</w:t>
      </w:r>
      <w:r w:rsidRPr="00E35785">
        <w:rPr>
          <w:rFonts w:ascii="Cambria" w:hAnsi="Cambria" w:cs="Times New Roman"/>
          <w:bCs/>
          <w:sz w:val="20"/>
          <w:szCs w:val="20"/>
        </w:rPr>
        <w:t xml:space="preserve"> w oświadczeniu będą stanowiły wstępne potwierdzenie, że Wykonawca nie podlega wykluczeniu oraz spełnia warunki udziału w postępowaniu. W przypadku wspólnego ubiegania się o zamówienie przez Wykonawców, oświadczenie składa każdy z tych Wykonawców. Wykonawca, który powołuje się na zasoby innych podmiotów, w celu wykazania braku istnienia wobec nich podstaw wykluczenia oraz spełniania, w zakresie w jakim powołuje się na ich zasoby, warunków udziału w postępowaniu, składa oświadczenia </w:t>
      </w:r>
      <w:r>
        <w:rPr>
          <w:rFonts w:ascii="Cambria" w:hAnsi="Cambria" w:cs="Times New Roman"/>
          <w:bCs/>
          <w:sz w:val="20"/>
          <w:szCs w:val="20"/>
        </w:rPr>
        <w:t>dotyczące tych podmiotów,</w:t>
      </w:r>
    </w:p>
    <w:p w14:paraId="62BFA7D1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 przypadku, gdy Wykonawcę reprezentuje pełnomocnik – </w:t>
      </w:r>
      <w:r w:rsidRPr="00C166D6">
        <w:rPr>
          <w:rFonts w:ascii="Cambria" w:hAnsi="Cambria" w:cs="Times New Roman"/>
          <w:b/>
          <w:bCs/>
          <w:sz w:val="20"/>
          <w:szCs w:val="20"/>
        </w:rPr>
        <w:t xml:space="preserve">pełnomocnictwo </w:t>
      </w:r>
      <w:r w:rsidRPr="00C166D6">
        <w:rPr>
          <w:rFonts w:ascii="Cambria" w:hAnsi="Cambria" w:cs="Times New Roman"/>
          <w:bCs/>
          <w:sz w:val="20"/>
          <w:szCs w:val="20"/>
        </w:rPr>
        <w:t>określające jego zakres, podpisane przez osobę/y upoważnione do reprezentacji wskazane we właściwym rejestrze, z którego wynika prawo do podpisania oferty oraz do podpisania innych dokum</w:t>
      </w:r>
      <w:r w:rsidR="002E2538">
        <w:rPr>
          <w:rFonts w:ascii="Cambria" w:hAnsi="Cambria" w:cs="Times New Roman"/>
          <w:bCs/>
          <w:sz w:val="20"/>
          <w:szCs w:val="20"/>
        </w:rPr>
        <w:t>entów składanych wraz z ofertą</w:t>
      </w:r>
      <w:r w:rsidRPr="00C166D6">
        <w:rPr>
          <w:rFonts w:ascii="Cambria" w:hAnsi="Cambria" w:cs="Times New Roman"/>
          <w:bCs/>
          <w:sz w:val="20"/>
          <w:szCs w:val="20"/>
        </w:rPr>
        <w:t>,</w:t>
      </w:r>
    </w:p>
    <w:p w14:paraId="6D95EA78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 przypadku, gdy ofertę składają Wykonawcy ubiegający się wspólnie o udzielenie zamówienia, pełnomocnictwo określające zakres umocowania pełnomocnika ustanowionego do reprezentowania ich w postępowaniu,</w:t>
      </w:r>
    </w:p>
    <w:p w14:paraId="2B50ECDD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Oświadczenie wykonawców wspólnie ubiegających się o zamówienie, z którego wynika, które elementy zamówienia wykonają poszczególni wykonawcy, sporządzone zgodnie ze wzorem zamieszczonym w Załączniku nr 4 do SWZ.</w:t>
      </w:r>
    </w:p>
    <w:p w14:paraId="5A9BAA15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Zobowiązanie podmiotu udostępniającego zasoby do oddania Wykonawcy do dyspozycji niezbędnych zasobów na potrzeby realizacji danego zamówienia (sporządzone zgodnie z Załącznikiem nr 5 do SWZ) lub inny podmiotowy środek dowodowy potwierdzający, że Wykonawca realizując zamówienie, będzie dysponował niezbędnymi zasobami tych podmiotów - jeżeli Wykonawca polega na zasobach lub sytuacji podmiotu trzeciego,</w:t>
      </w:r>
    </w:p>
    <w:p w14:paraId="20D8D2A1" w14:textId="77777777" w:rsidR="00FC12B4" w:rsidRPr="00C166D6" w:rsidRDefault="00FC12B4" w:rsidP="00FC12B4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39152CA7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  <w:u w:val="single"/>
        </w:rPr>
      </w:pPr>
      <w:r w:rsidRPr="00C166D6">
        <w:rPr>
          <w:rFonts w:ascii="Cambria" w:hAnsi="Cambria" w:cs="Times New Roman"/>
          <w:bCs/>
          <w:sz w:val="20"/>
          <w:szCs w:val="20"/>
          <w:u w:val="single"/>
        </w:rPr>
        <w:t xml:space="preserve">Oświadczenia i dokumenty </w:t>
      </w:r>
      <w:r w:rsidRPr="00C166D6">
        <w:rPr>
          <w:rFonts w:ascii="Cambria" w:hAnsi="Cambria" w:cs="Times New Roman"/>
          <w:b/>
          <w:bCs/>
          <w:sz w:val="20"/>
          <w:szCs w:val="20"/>
          <w:u w:val="single"/>
        </w:rPr>
        <w:t>składane na podstawie wezwania Zamawiającego</w:t>
      </w:r>
      <w:r w:rsidRPr="00C166D6">
        <w:rPr>
          <w:rFonts w:ascii="Cambria" w:hAnsi="Cambria" w:cs="Times New Roman"/>
          <w:bCs/>
          <w:sz w:val="20"/>
          <w:szCs w:val="20"/>
          <w:u w:val="single"/>
        </w:rPr>
        <w:t>:</w:t>
      </w:r>
    </w:p>
    <w:p w14:paraId="7C5EC50D" w14:textId="77777777" w:rsidR="00FC12B4" w:rsidRPr="00C166D6" w:rsidRDefault="00FC12B4" w:rsidP="00FC12B4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Zamawiający przed udzieleniem zamówienia, przed wyborem najkorzystniejszej oferty, wezwie Wykonawcę, którego oferta została najwyżej oceniona, z zastrzeżeniem art. 127 ustawy, do złożenia w wyznaczonym terminie, nie krótszym niż </w:t>
      </w:r>
      <w:r w:rsidR="002E2538">
        <w:rPr>
          <w:rFonts w:ascii="Cambria" w:hAnsi="Cambria" w:cs="Times New Roman"/>
          <w:bCs/>
          <w:sz w:val="20"/>
          <w:szCs w:val="20"/>
        </w:rPr>
        <w:t>5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dni:</w:t>
      </w:r>
    </w:p>
    <w:p w14:paraId="5ABA8160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aktualnych na dzień złożenia podmiotowych środków dowodowych potwierdzających spełnianie warunków udziału w postępowaniu</w:t>
      </w:r>
      <w:r w:rsidRPr="00C166D6">
        <w:rPr>
          <w:rFonts w:ascii="Cambria" w:hAnsi="Cambria" w:cs="Times New Roman"/>
          <w:bCs/>
          <w:sz w:val="20"/>
          <w:szCs w:val="20"/>
        </w:rPr>
        <w:t>, tj.:</w:t>
      </w:r>
    </w:p>
    <w:p w14:paraId="4002313E" w14:textId="77777777" w:rsidR="002E2538" w:rsidRPr="00A60ACD" w:rsidRDefault="002E2538" w:rsidP="002E2538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A60ACD">
        <w:rPr>
          <w:rFonts w:ascii="Cambria" w:hAnsi="Cambria" w:cs="Times New Roman"/>
          <w:bCs/>
          <w:sz w:val="20"/>
          <w:szCs w:val="20"/>
        </w:rPr>
        <w:t>ważną</w:t>
      </w:r>
      <w:r w:rsidRPr="00A60ACD">
        <w:rPr>
          <w:rFonts w:asciiTheme="majorHAnsi" w:hAnsiTheme="majorHAnsi" w:cs="Times New Roman"/>
          <w:bCs/>
          <w:sz w:val="20"/>
          <w:szCs w:val="20"/>
        </w:rPr>
        <w:t xml:space="preserve"> koncesję na prowadzenie działalności gospodarczej w zakresie obrotu energią elektryczną, wydaną przez Prezesa Urzędu Regulacji Energetyki, zgodnie z przepisami ustawy prawo energetyczne</w:t>
      </w:r>
      <w:r w:rsidRPr="00A60ACD">
        <w:rPr>
          <w:rFonts w:ascii="Cambria" w:hAnsi="Cambria" w:cs="Times New Roman"/>
          <w:bCs/>
          <w:sz w:val="20"/>
          <w:szCs w:val="20"/>
        </w:rPr>
        <w:t>,</w:t>
      </w:r>
    </w:p>
    <w:p w14:paraId="160C17F8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informacji banku lub spółdzielczej kasy oszczędnościowo-kredytowej potwierdzającej wysokość posiadanych środków finansowych lub zdolność kredytową Wykonawcy, w okresie nie wcześniejszym niż 3 miesiące przed jej złożeniem,</w:t>
      </w:r>
    </w:p>
    <w:p w14:paraId="6900380B" w14:textId="2D2BFEF6" w:rsidR="00FC12B4" w:rsidRPr="008D5ACF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8D5ACF">
        <w:rPr>
          <w:rFonts w:ascii="Cambria" w:hAnsi="Cambria" w:cs="Times New Roman"/>
          <w:bCs/>
          <w:sz w:val="20"/>
          <w:szCs w:val="20"/>
        </w:rPr>
        <w:t xml:space="preserve">dokumentów potwierdzających, że Wykonawca jest ubezpieczony od odpowiedzialności cywilnej w zakresie prowadzonej działalności związanej </w:t>
      </w:r>
      <w:r w:rsidR="0010762D" w:rsidRPr="008D5ACF">
        <w:rPr>
          <w:rFonts w:ascii="Cambria" w:hAnsi="Cambria" w:cs="Times New Roman"/>
          <w:bCs/>
          <w:sz w:val="20"/>
          <w:szCs w:val="20"/>
        </w:rPr>
        <w:br/>
      </w:r>
      <w:r w:rsidRPr="008D5ACF">
        <w:rPr>
          <w:rFonts w:ascii="Cambria" w:hAnsi="Cambria" w:cs="Times New Roman"/>
          <w:bCs/>
          <w:sz w:val="20"/>
          <w:szCs w:val="20"/>
        </w:rPr>
        <w:t xml:space="preserve">z przedmiotem zamówienia o sumie ubezpieczenia nie mniejszej niż </w:t>
      </w:r>
      <w:r w:rsidR="003052B8" w:rsidRPr="008D5ACF">
        <w:rPr>
          <w:rFonts w:ascii="Cambria" w:hAnsi="Cambria" w:cs="Times New Roman"/>
          <w:bCs/>
          <w:sz w:val="20"/>
          <w:szCs w:val="20"/>
        </w:rPr>
        <w:t>1</w:t>
      </w:r>
      <w:r w:rsidRPr="008D5ACF">
        <w:rPr>
          <w:rFonts w:asciiTheme="majorHAnsi" w:hAnsiTheme="majorHAnsi" w:cs="Times New Roman"/>
          <w:sz w:val="20"/>
          <w:szCs w:val="20"/>
        </w:rPr>
        <w:t>00.000,00 zł (</w:t>
      </w:r>
      <w:r w:rsidR="003052B8" w:rsidRPr="008D5ACF">
        <w:rPr>
          <w:rFonts w:asciiTheme="majorHAnsi" w:hAnsiTheme="majorHAnsi" w:cs="Times New Roman"/>
          <w:sz w:val="20"/>
          <w:szCs w:val="20"/>
        </w:rPr>
        <w:t xml:space="preserve">sto </w:t>
      </w:r>
      <w:r w:rsidR="002E2538" w:rsidRPr="008D5ACF">
        <w:rPr>
          <w:rFonts w:asciiTheme="majorHAnsi" w:hAnsiTheme="majorHAnsi" w:cs="Times New Roman"/>
          <w:sz w:val="20"/>
          <w:szCs w:val="20"/>
        </w:rPr>
        <w:t xml:space="preserve">tysięcy </w:t>
      </w:r>
      <w:r w:rsidRPr="008D5ACF">
        <w:rPr>
          <w:rFonts w:ascii="Cambria" w:hAnsi="Cambria" w:cs="Times New Roman"/>
          <w:bCs/>
          <w:sz w:val="20"/>
          <w:szCs w:val="20"/>
        </w:rPr>
        <w:t>złotych),</w:t>
      </w:r>
    </w:p>
    <w:p w14:paraId="4872EB9E" w14:textId="77777777" w:rsidR="00FC12B4" w:rsidRPr="008D5ACF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8D5ACF">
        <w:rPr>
          <w:rFonts w:ascii="Cambria" w:hAnsi="Cambria" w:cs="Times New Roman"/>
          <w:b/>
          <w:bCs/>
          <w:sz w:val="20"/>
          <w:szCs w:val="20"/>
        </w:rPr>
        <w:t>aktualnych na dzień złożenia podmiotowych środków dowodowych potwierdzających brak podstaw wykluczenia</w:t>
      </w:r>
      <w:r w:rsidRPr="008D5ACF">
        <w:rPr>
          <w:rFonts w:ascii="Cambria" w:hAnsi="Cambria" w:cs="Times New Roman"/>
          <w:bCs/>
          <w:sz w:val="20"/>
          <w:szCs w:val="20"/>
        </w:rPr>
        <w:t>, tj.:</w:t>
      </w:r>
    </w:p>
    <w:p w14:paraId="7BC5DC45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8D5ACF">
        <w:rPr>
          <w:rFonts w:ascii="Cambria" w:hAnsi="Cambria" w:cs="Times New Roman"/>
          <w:bCs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(tekst jedn. Dz. U. </w:t>
      </w:r>
      <w:r w:rsidRPr="008D5ACF">
        <w:rPr>
          <w:rFonts w:ascii="Cambria" w:hAnsi="Cambria" w:cs="Times New Roman"/>
          <w:bCs/>
          <w:sz w:val="20"/>
          <w:szCs w:val="20"/>
        </w:rPr>
        <w:br/>
        <w:t>z 2021 r. poz. 275), z innym Wykonawcą, który złożył odrębną ofertę/ofertę częściową, albo oświadczenia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o przynależności do tej samej grupy kapitałowej wraz z dokumentami lub informacjami potwierdzającymi przygotowanie oferty/oferty częściowej niezależnie od innego Wykonawcy należącego do tej samej grupy kapitałowej, sporządzonego zgodnie z Załącznikiem nr </w:t>
      </w:r>
      <w:r w:rsidR="00C46BF3">
        <w:rPr>
          <w:rFonts w:ascii="Cambria" w:hAnsi="Cambria" w:cs="Times New Roman"/>
          <w:bCs/>
          <w:sz w:val="20"/>
          <w:szCs w:val="20"/>
        </w:rPr>
        <w:t>7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do SWZ,</w:t>
      </w:r>
    </w:p>
    <w:p w14:paraId="70A03508" w14:textId="77777777" w:rsidR="00711A07" w:rsidRPr="00C166D6" w:rsidRDefault="00FC12B4" w:rsidP="00BE5D7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711A07" w:rsidRPr="00C166D6">
        <w:rPr>
          <w:rFonts w:ascii="Cambria" w:hAnsi="Cambria" w:cs="Times New Roman"/>
          <w:bCs/>
          <w:sz w:val="20"/>
          <w:szCs w:val="20"/>
        </w:rPr>
        <w:t>,</w:t>
      </w:r>
    </w:p>
    <w:p w14:paraId="4D1F5862" w14:textId="77777777" w:rsidR="00FC12B4" w:rsidRPr="00AF3DA2" w:rsidRDefault="00C651BC" w:rsidP="00711A07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oświadczenia wykonawcy/podmiotu udostępniającego zasoby o aktualności informacji zawartych w oświadczeniu, o którym mowa w art. 125 ust. 1 ustawy, w zakresie podstaw wykluczenia z postępowania wskazanych przez Zamawiającego, o których mowa w: art. 108 ust. 1 pkt 3 ustawy, art. 108 ust. 1 pkt 4 ustawy, dotyczących orzeczenia zakazu ubiegania się o zamówienie publiczne tytułem środka zapobiegawczego, art. 108 ust. 1 pkt 5 ustawy, </w:t>
      </w:r>
      <w:r w:rsidRPr="00C166D6">
        <w:rPr>
          <w:rFonts w:ascii="Cambria" w:hAnsi="Cambria" w:cs="Times New Roman"/>
          <w:bCs/>
          <w:sz w:val="20"/>
          <w:szCs w:val="20"/>
        </w:rPr>
        <w:lastRenderedPageBreak/>
        <w:t xml:space="preserve">dotyczących zawarcia z innymi wykonawcami porozumienia mającego na celu zakłócenie konkurencji, art. 108 ust. 1 pkt 6 ustawy, </w:t>
      </w:r>
      <w:r w:rsidR="00F66D26" w:rsidRPr="00C166D6">
        <w:rPr>
          <w:rFonts w:ascii="Cambria" w:hAnsi="Cambria" w:cs="Times New Roman"/>
          <w:bCs/>
          <w:sz w:val="20"/>
          <w:szCs w:val="20"/>
        </w:rPr>
        <w:t xml:space="preserve">art. 109 ust. 1 pkt 5 i 7-10 ustawy 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oraz o aktualności informacji zawartych w oświadczeniu wykonawcy/wykonawcy wspólnie ubiegającego się o udzielenie </w:t>
      </w:r>
      <w:r w:rsidRPr="00AF3DA2">
        <w:rPr>
          <w:rFonts w:ascii="Cambria" w:hAnsi="Cambria" w:cs="Times New Roman"/>
          <w:bCs/>
          <w:sz w:val="20"/>
          <w:szCs w:val="20"/>
        </w:rPr>
        <w:t xml:space="preserve">zamówienia/podmiotu udostępniającego zasoby dotyczącego przesłanek wykluczenia z art. 5k Rozporządzenia 833/2014 oraz art. 7 ust. 1 Ustawy </w:t>
      </w:r>
      <w:r w:rsidR="002E2538" w:rsidRPr="00AF3DA2">
        <w:rPr>
          <w:rFonts w:ascii="Cambria" w:hAnsi="Cambria" w:cs="Times New Roman"/>
          <w:bCs/>
          <w:sz w:val="20"/>
          <w:szCs w:val="20"/>
        </w:rPr>
        <w:br/>
      </w:r>
      <w:r w:rsidRPr="00AF3DA2">
        <w:rPr>
          <w:rFonts w:ascii="Cambria" w:hAnsi="Cambria" w:cs="Times New Roman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 w:rsidR="002E2538" w:rsidRPr="00AF3DA2">
        <w:rPr>
          <w:rFonts w:ascii="Cambria" w:hAnsi="Cambria" w:cs="Times New Roman"/>
          <w:bCs/>
          <w:sz w:val="20"/>
          <w:szCs w:val="20"/>
        </w:rPr>
        <w:br/>
      </w:r>
      <w:r w:rsidRPr="00AF3DA2">
        <w:rPr>
          <w:rFonts w:ascii="Cambria" w:hAnsi="Cambria" w:cs="Times New Roman"/>
          <w:bCs/>
          <w:sz w:val="20"/>
          <w:szCs w:val="20"/>
        </w:rPr>
        <w:t xml:space="preserve">z </w:t>
      </w:r>
      <w:r w:rsidR="001B053D" w:rsidRPr="00AF3DA2">
        <w:rPr>
          <w:rFonts w:ascii="Cambria" w:hAnsi="Cambria" w:cs="Times New Roman"/>
          <w:bCs/>
          <w:sz w:val="20"/>
          <w:szCs w:val="20"/>
        </w:rPr>
        <w:t>Załącznikiem nr 8</w:t>
      </w:r>
      <w:r w:rsidR="00F665B4" w:rsidRPr="00AF3DA2">
        <w:rPr>
          <w:rFonts w:ascii="Cambria" w:hAnsi="Cambria" w:cs="Times New Roman"/>
          <w:bCs/>
          <w:sz w:val="20"/>
          <w:szCs w:val="20"/>
        </w:rPr>
        <w:t>B</w:t>
      </w:r>
      <w:r w:rsidRPr="00AF3DA2">
        <w:rPr>
          <w:rFonts w:ascii="Cambria" w:hAnsi="Cambria" w:cs="Times New Roman"/>
          <w:bCs/>
          <w:sz w:val="20"/>
          <w:szCs w:val="20"/>
        </w:rPr>
        <w:t xml:space="preserve"> do SWZ</w:t>
      </w:r>
      <w:r w:rsidR="00711A07" w:rsidRPr="00AF3DA2">
        <w:rPr>
          <w:rFonts w:ascii="Cambria" w:hAnsi="Cambria" w:cs="Times New Roman"/>
          <w:bCs/>
          <w:sz w:val="20"/>
          <w:szCs w:val="20"/>
        </w:rPr>
        <w:t>.</w:t>
      </w:r>
    </w:p>
    <w:p w14:paraId="468E97C5" w14:textId="77777777" w:rsidR="00FC12B4" w:rsidRPr="00AF3DA2" w:rsidRDefault="00FC12B4" w:rsidP="00223DA3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F3DA2">
        <w:rPr>
          <w:rFonts w:ascii="Cambria" w:hAnsi="Cambria" w:cs="Times New Roman"/>
          <w:bCs/>
          <w:sz w:val="20"/>
          <w:szCs w:val="20"/>
        </w:rPr>
        <w:t xml:space="preserve">w przypadku Wykonawców wspólnie ubiegających się o udzielenie zamówienia, dokumentów dotyczących każdego z Wykonawców wspólnie ubiegających się </w:t>
      </w:r>
      <w:r w:rsidRPr="00AF3DA2">
        <w:rPr>
          <w:rFonts w:ascii="Cambria" w:hAnsi="Cambria" w:cs="Times New Roman"/>
          <w:bCs/>
          <w:sz w:val="20"/>
          <w:szCs w:val="20"/>
        </w:rPr>
        <w:br/>
        <w:t>o udzielenie zamówienia, w celu wykazania braku istnienia wobec niego podstaw wykluczenia,</w:t>
      </w:r>
    </w:p>
    <w:p w14:paraId="6761372E" w14:textId="77777777" w:rsidR="00FC12B4" w:rsidRPr="00AF3DA2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F3DA2">
        <w:rPr>
          <w:rFonts w:ascii="Cambria" w:hAnsi="Cambria" w:cs="Times New Roman"/>
          <w:bCs/>
          <w:sz w:val="20"/>
          <w:szCs w:val="20"/>
        </w:rPr>
        <w:t xml:space="preserve">dokumentów dotyczących podmiotu trzeciego, na którego sytuacji finansowej lub ekonomicznej polega Wykonawca, w celu wykazania braku istnienia wobec nich podstaw wykluczenia, </w:t>
      </w:r>
      <w:r w:rsidR="00BE5D7E" w:rsidRPr="00AF3DA2">
        <w:rPr>
          <w:rFonts w:ascii="Cambria" w:hAnsi="Cambria" w:cs="Times New Roman"/>
          <w:bCs/>
          <w:sz w:val="20"/>
          <w:szCs w:val="20"/>
        </w:rPr>
        <w:t>wymienionych w pkt 4.4.2.</w:t>
      </w:r>
      <w:r w:rsidR="00F665B4" w:rsidRPr="00AF3DA2">
        <w:rPr>
          <w:rFonts w:ascii="Cambria" w:hAnsi="Cambria" w:cs="Times New Roman"/>
          <w:bCs/>
          <w:sz w:val="20"/>
          <w:szCs w:val="20"/>
        </w:rPr>
        <w:t>2</w:t>
      </w:r>
      <w:r w:rsidR="00BE5D7E" w:rsidRPr="00AF3DA2">
        <w:rPr>
          <w:rFonts w:ascii="Cambria" w:hAnsi="Cambria" w:cs="Times New Roman"/>
          <w:bCs/>
          <w:sz w:val="20"/>
          <w:szCs w:val="20"/>
        </w:rPr>
        <w:t>.</w:t>
      </w:r>
      <w:r w:rsidR="00F665B4" w:rsidRPr="00AF3DA2">
        <w:rPr>
          <w:rFonts w:ascii="Cambria" w:hAnsi="Cambria" w:cs="Times New Roman"/>
          <w:bCs/>
          <w:sz w:val="20"/>
          <w:szCs w:val="20"/>
        </w:rPr>
        <w:t>2</w:t>
      </w:r>
      <w:r w:rsidR="00BE5D7E" w:rsidRPr="00AF3DA2">
        <w:rPr>
          <w:rFonts w:ascii="Cambria" w:hAnsi="Cambria" w:cs="Times New Roman"/>
          <w:bCs/>
          <w:sz w:val="20"/>
          <w:szCs w:val="20"/>
        </w:rPr>
        <w:t>.</w:t>
      </w:r>
      <w:r w:rsidR="00F665B4" w:rsidRPr="00AF3DA2">
        <w:rPr>
          <w:rFonts w:ascii="Cambria" w:hAnsi="Cambria" w:cs="Times New Roman"/>
          <w:bCs/>
          <w:sz w:val="20"/>
          <w:szCs w:val="20"/>
        </w:rPr>
        <w:t xml:space="preserve"> </w:t>
      </w:r>
      <w:r w:rsidRPr="00AF3DA2">
        <w:rPr>
          <w:rFonts w:ascii="Cambria" w:hAnsi="Cambria" w:cs="Times New Roman"/>
          <w:bCs/>
          <w:sz w:val="20"/>
          <w:szCs w:val="20"/>
        </w:rPr>
        <w:t>– jeżeli Wykonawca polega na zasobach podmiotu trzeciego.</w:t>
      </w:r>
    </w:p>
    <w:p w14:paraId="178EDF04" w14:textId="77777777" w:rsidR="00FC12B4" w:rsidRPr="00AF3DA2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F0E673B" w14:textId="77777777" w:rsidR="00FC12B4" w:rsidRPr="00AF3DA2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F3DA2">
        <w:rPr>
          <w:rFonts w:ascii="Cambria" w:hAnsi="Cambria" w:cs="Times New Roman"/>
          <w:b/>
          <w:bCs/>
          <w:sz w:val="20"/>
          <w:szCs w:val="20"/>
        </w:rPr>
        <w:t>Wykonawca zagraniczny</w:t>
      </w:r>
    </w:p>
    <w:p w14:paraId="469B26EA" w14:textId="77777777" w:rsidR="00FC12B4" w:rsidRPr="00AF3DA2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F3DA2">
        <w:rPr>
          <w:rFonts w:ascii="Cambria" w:hAnsi="Cambria" w:cs="Times New Roman"/>
          <w:bCs/>
          <w:sz w:val="20"/>
          <w:szCs w:val="20"/>
        </w:rPr>
        <w:t>Jeżeli Wykonawca ma siedzibę lub miejsce zamieszkania poza granicami Rzeczypospolitej Polskiej, zamiast:</w:t>
      </w:r>
    </w:p>
    <w:p w14:paraId="4930A8BD" w14:textId="77777777" w:rsidR="001062BF" w:rsidRPr="00C166D6" w:rsidRDefault="00FC12B4" w:rsidP="00BE5D7E">
      <w:pPr>
        <w:pStyle w:val="NormalnyWeb"/>
        <w:numPr>
          <w:ilvl w:val="4"/>
          <w:numId w:val="13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AF3DA2">
        <w:rPr>
          <w:rFonts w:ascii="Cambria" w:hAnsi="Cambria" w:cs="Times New Roman"/>
          <w:bCs/>
          <w:sz w:val="20"/>
          <w:szCs w:val="20"/>
        </w:rPr>
        <w:t>odpisu albo informacji z Krajowego Rejestru Sądowego lub z Centralnej Ewidencji i Informacji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o Działalności Gospodarczej, o których mowa w pkt 4.4.2.</w:t>
      </w:r>
      <w:r w:rsidR="00F665B4">
        <w:rPr>
          <w:rFonts w:ascii="Cambria" w:hAnsi="Cambria" w:cs="Times New Roman"/>
          <w:bCs/>
          <w:sz w:val="20"/>
          <w:szCs w:val="20"/>
        </w:rPr>
        <w:t>2.2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. SWZ – składa dokument lub dokumenty wystawione w kraju, </w:t>
      </w:r>
      <w:r w:rsidRPr="00C166D6">
        <w:rPr>
          <w:rFonts w:ascii="Cambria" w:hAnsi="Cambria" w:cs="Times New Roman"/>
          <w:bCs/>
          <w:sz w:val="20"/>
          <w:szCs w:val="20"/>
        </w:rPr>
        <w:br/>
        <w:t xml:space="preserve">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</w:t>
      </w:r>
      <w:r w:rsidRPr="00C166D6">
        <w:rPr>
          <w:rFonts w:ascii="Cambria" w:hAnsi="Cambria" w:cs="Times New Roman"/>
          <w:bCs/>
          <w:sz w:val="20"/>
          <w:szCs w:val="20"/>
        </w:rPr>
        <w:br/>
        <w:t>w innej tego rodzaju sytuacji wynikającej z podobnej procedury przewidzianej w przepisach miejsca wszczęcia tej procedury. Dokumenty powinny być wystawione nie wcześniej niż</w:t>
      </w:r>
      <w:r w:rsidR="00BE5D7E" w:rsidRPr="00C166D6">
        <w:rPr>
          <w:rFonts w:ascii="Cambria" w:hAnsi="Cambria" w:cs="Times New Roman"/>
          <w:bCs/>
          <w:sz w:val="20"/>
          <w:szCs w:val="20"/>
        </w:rPr>
        <w:t xml:space="preserve"> 3 miesiące przed ich złożeniem</w:t>
      </w:r>
      <w:r w:rsidR="001062BF" w:rsidRPr="00C166D6">
        <w:rPr>
          <w:rFonts w:ascii="Cambria" w:hAnsi="Cambria" w:cs="Times New Roman"/>
          <w:bCs/>
          <w:sz w:val="20"/>
          <w:szCs w:val="20"/>
        </w:rPr>
        <w:t>.</w:t>
      </w:r>
    </w:p>
    <w:p w14:paraId="6AC62A4F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Jeżeli w kraju, w którym wykonawca ma siedzibę lub miejsce zamieszkania, nie wydaje się dokumentów, o których mowa w pkt 4.4.3.1 SWZ,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W takim przypadku, dokumenty te powinny być wystawione odpowiednio nie wcześniej niż 6 lub 3 miesiące przed ich złożeniem, zgodnie z zasadami określonymi w pkt 4.4.3.1 SWZ.</w:t>
      </w:r>
    </w:p>
    <w:p w14:paraId="4F51F5C2" w14:textId="77777777" w:rsidR="00FC12B4" w:rsidRPr="00C166D6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164E0465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Dokumenty potwierdzające umocowanie</w:t>
      </w:r>
    </w:p>
    <w:p w14:paraId="4A0B6644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 celu potwierdzenia, że osoba działająca w imieniu Wykonawcy jest umocowana do jego reprezentowania, Zamawiający może żądać od Wykonawcy odpisu lub informacji </w:t>
      </w:r>
      <w:r w:rsidRPr="00C166D6">
        <w:rPr>
          <w:rFonts w:ascii="Cambria" w:hAnsi="Cambria" w:cs="Times New Roman"/>
          <w:bCs/>
          <w:sz w:val="20"/>
          <w:szCs w:val="20"/>
        </w:rPr>
        <w:br/>
        <w:t>z Krajowego Rejestru Sądowego, Centralnej Ewidencji i Informacji o Działalności Gospodarczej lub innego właściwego rejestru. Wykonawca nie jest zobowiązany do złożenia tych dokumentów, jeżeli Zamawiający może je uzyskać za pomocą bezpłatnych i ogólnodostępnych baz danych, o ile Wykonawca wskazał dane umożliwiające dostęp do tych dokumentów.</w:t>
      </w:r>
    </w:p>
    <w:p w14:paraId="325F14CC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Jeżeli w imieniu Wykonawcy działa osoba, której umocowanie do jego reprezentowania nie wynika z dokumentów, o których mowa w pkt 4.4.4.1 SWZ, Zamawiający może żądać od Wykonawcy pełnomocnictwa lub innego dokumentu potwierdzającego umocowanie do reprezentowania Wykonawcy.</w:t>
      </w:r>
    </w:p>
    <w:p w14:paraId="04ADA4A3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Postanowienie pkt 4.4.4.2 SWZ stosuje się odpowiednio do osoby działającej w imieniu Wykonawców wspólnie ubiegających się o udzielenie zamówienia publicznego oraz stosuje się odpowiednio do osoby działającej w imieniu podmiotu udostępniającego zasoby.</w:t>
      </w:r>
    </w:p>
    <w:p w14:paraId="1491C27B" w14:textId="77777777" w:rsidR="00FC12B4" w:rsidRPr="00C166D6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36DEA42D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lastRenderedPageBreak/>
        <w:t>Forma podmiotowych środków dowodowych oraz innych dokumentów</w:t>
      </w:r>
    </w:p>
    <w:p w14:paraId="164D34BB" w14:textId="77777777" w:rsidR="00FC12B4" w:rsidRPr="00C166D6" w:rsidRDefault="00F665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Oferta</w:t>
      </w:r>
      <w:r w:rsidR="00FC12B4" w:rsidRPr="00C166D6">
        <w:rPr>
          <w:rFonts w:ascii="Cambria" w:hAnsi="Cambria" w:cs="Times New Roman"/>
          <w:bCs/>
          <w:sz w:val="20"/>
          <w:szCs w:val="20"/>
        </w:rPr>
        <w:t xml:space="preserve">, </w:t>
      </w:r>
      <w:r>
        <w:rPr>
          <w:rFonts w:ascii="Cambria" w:hAnsi="Cambria" w:cs="Times New Roman"/>
          <w:bCs/>
          <w:sz w:val="20"/>
          <w:szCs w:val="20"/>
        </w:rPr>
        <w:t>oświadczenie</w:t>
      </w:r>
      <w:r w:rsidR="00FC12B4" w:rsidRPr="00C166D6">
        <w:rPr>
          <w:rFonts w:ascii="Cambria" w:hAnsi="Cambria" w:cs="Times New Roman"/>
          <w:bCs/>
          <w:sz w:val="20"/>
          <w:szCs w:val="20"/>
        </w:rPr>
        <w:t xml:space="preserve">, podmiotowe środki dowodowe, zobowiązanie podmiotu udostępniającego zasoby oraz pełnomocnictwo sporządza się w postaci elektronicznej, w formatach danych określonych w przepisach wydanych na podstawie art. 18 ustawy z dnia 17 lutego 2005 r. </w:t>
      </w:r>
      <w:r>
        <w:rPr>
          <w:rFonts w:ascii="Cambria" w:hAnsi="Cambria" w:cs="Times New Roman"/>
          <w:bCs/>
          <w:sz w:val="20"/>
          <w:szCs w:val="20"/>
        </w:rPr>
        <w:br/>
      </w:r>
      <w:r w:rsidR="00FC12B4" w:rsidRPr="00C166D6">
        <w:rPr>
          <w:rFonts w:ascii="Cambria" w:hAnsi="Cambria" w:cs="Times New Roman"/>
          <w:bCs/>
          <w:sz w:val="20"/>
          <w:szCs w:val="20"/>
        </w:rPr>
        <w:t xml:space="preserve">o informatyzacji działalności podmiotów realizujących zadania publiczne (tekst jedn. Dz. U. z 2021 r. poz. </w:t>
      </w:r>
      <w:r w:rsidR="00E15EDF" w:rsidRPr="00C166D6">
        <w:rPr>
          <w:rFonts w:ascii="Cambria" w:hAnsi="Cambria" w:cs="Times New Roman"/>
          <w:bCs/>
          <w:sz w:val="20"/>
          <w:szCs w:val="20"/>
        </w:rPr>
        <w:t>20</w:t>
      </w:r>
      <w:r w:rsidR="00FC12B4" w:rsidRPr="00C166D6">
        <w:rPr>
          <w:rFonts w:ascii="Cambria" w:hAnsi="Cambria" w:cs="Times New Roman"/>
          <w:bCs/>
          <w:sz w:val="20"/>
          <w:szCs w:val="20"/>
        </w:rPr>
        <w:t>70 ze zm.), z zastrzeżeniem formatów, o których mowa w art. 66 ust. 1 ustawy, z uwzględnieniem rodzaju przekazywanych danych.</w:t>
      </w:r>
    </w:p>
    <w:p w14:paraId="2AECB05E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Podmiotowe środki dowodowe oraz inne dokumenty lub oświadczenia, w tym pełnomocnictwa, wymagane zapisami SWZ składa się w formie, zakresie i w sposób określony w rozporządzeniu Ministra Rozwoju, Pracy i Technologii z dnia 23 grudnia 2020 r. w sprawie podmiotowych środków dowodowych oraz innych dokumentów lub oświadczeń, jakich może żądać zamawiający od wykonawcy oraz w rozporządzeniu Prezesa Rady Ministrów z dnia 30 grudnia 2020 r. w sprawie sposobu sporządzania i przekazywania informacji oraz wymagań technicznych dla dokumentów elektronicznych oraz środków komunikacji elektronicznej </w:t>
      </w:r>
      <w:r w:rsidRPr="00C166D6">
        <w:rPr>
          <w:rFonts w:ascii="Cambria" w:hAnsi="Cambria" w:cs="Times New Roman"/>
          <w:bCs/>
          <w:sz w:val="20"/>
          <w:szCs w:val="20"/>
        </w:rPr>
        <w:br/>
        <w:t>w postępowaniu o udzielenie zamówienia publicznego lub konkursie.</w:t>
      </w:r>
    </w:p>
    <w:p w14:paraId="5536D619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Jeżeli podmiotowe środki dowodowe, inne dokumenty, dokumenty potwierdzające umocowanie do reprezentowania odpowiednio Wykonawcy, Wykonawców wspólnie ubiegających się </w:t>
      </w:r>
      <w:r w:rsidRPr="00C166D6">
        <w:rPr>
          <w:rFonts w:ascii="Cambria" w:hAnsi="Cambria" w:cs="Times New Roman"/>
          <w:bCs/>
          <w:sz w:val="20"/>
          <w:szCs w:val="20"/>
        </w:rPr>
        <w:br/>
        <w:t>o udzielenie zamówienia publicznego, podmiotu udostępniającego zasoby na zasadach określonych w art. 118 ustawy lub podwykonawcy niebędącego podmiotem udostępniającym zasoby na takich zasadach, zostały wystawione przez upoważnione podmioty inne niż Wykonawca, Wykonawca wspólnie ubiegający się o udzielenie zamówienia,</w:t>
      </w:r>
      <w:r w:rsidRPr="00C166D6">
        <w:rPr>
          <w:rFonts w:eastAsiaTheme="minorHAnsi"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Pr="00C166D6">
        <w:rPr>
          <w:rFonts w:ascii="Cambria" w:hAnsi="Cambria" w:cs="Times New Roman"/>
          <w:bCs/>
          <w:sz w:val="20"/>
          <w:szCs w:val="20"/>
        </w:rPr>
        <w:t>podmiot udostępniający zasoby lub Podwykonawca, jako dokument elektroniczny, przekazuje ten dokument.</w:t>
      </w:r>
    </w:p>
    <w:p w14:paraId="33C04FA7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 przypadku, gdy podmiotowe środki dowodowe, inne dokumenty, dokumenty potwierdzające umocowanie do reprezentowania, zostały wystawione przez upoważnione podmioty jako dokument w postaci papierowej, przekazuje się cyfrowe odwzorowanie tego dokumentu opatrzone kwalifikowanym podpisem elektronicznym, </w:t>
      </w:r>
      <w:r w:rsidR="00F665B4" w:rsidRPr="005B1373">
        <w:rPr>
          <w:rFonts w:ascii="Cambria" w:hAnsi="Cambria" w:cs="Times New Roman"/>
          <w:bCs/>
          <w:sz w:val="20"/>
          <w:szCs w:val="20"/>
        </w:rPr>
        <w:t>podpisem zaufanym lub podpisem osobistym</w:t>
      </w:r>
      <w:r w:rsidR="00F665B4" w:rsidRPr="00C166D6">
        <w:rPr>
          <w:rFonts w:ascii="Cambria" w:hAnsi="Cambria" w:cs="Times New Roman"/>
          <w:bCs/>
          <w:sz w:val="20"/>
          <w:szCs w:val="20"/>
        </w:rPr>
        <w:t xml:space="preserve"> </w:t>
      </w:r>
      <w:r w:rsidRPr="00C166D6">
        <w:rPr>
          <w:rFonts w:ascii="Cambria" w:hAnsi="Cambria" w:cs="Times New Roman"/>
          <w:bCs/>
          <w:sz w:val="20"/>
          <w:szCs w:val="20"/>
        </w:rPr>
        <w:t>poświadczające zgodność cyfrowego odwzorowania z dokumentem w postaci papierowej.</w:t>
      </w:r>
    </w:p>
    <w:p w14:paraId="73BC99F3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Pr="00C166D6">
        <w:rPr>
          <w:rFonts w:ascii="Cambria" w:hAnsi="Cambria" w:cs="Times New Roman"/>
          <w:bCs/>
          <w:sz w:val="20"/>
          <w:szCs w:val="20"/>
        </w:rPr>
        <w:br/>
        <w:t>o którym mowa w pkt 4.5.4. SWZ, dokonuje w przypadku:</w:t>
      </w:r>
    </w:p>
    <w:p w14:paraId="256AE8C7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dotyczą,</w:t>
      </w:r>
    </w:p>
    <w:p w14:paraId="1170EA8B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innych dokumentów - odpowiednio Wykonawca lub Wykonawca wspólnie ubiegający się o udzielenie zamówienia, w zakresie dokumentów, które każdego z nich dotyczą.</w:t>
      </w:r>
    </w:p>
    <w:p w14:paraId="33E29E94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Pr="00C166D6">
        <w:rPr>
          <w:rFonts w:ascii="Cambria" w:hAnsi="Cambria" w:cs="Times New Roman"/>
          <w:bCs/>
          <w:sz w:val="20"/>
          <w:szCs w:val="20"/>
        </w:rPr>
        <w:br/>
        <w:t>o którym mowa w pkt 4.5.3 SWZ, może dokonać również notariusz.</w:t>
      </w:r>
    </w:p>
    <w:p w14:paraId="17EA6391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Przez cyfrowe odwzorowanie, o którym mowa w pkt 4.5.3. SWZ oraz pkt 4.5.8 SWZ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5FA7650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Podmiotowe środki dowodowe, w tym oświadczenie, o którym mowa w art. 117 ust. 4 ustawy oraz zobowiązanie podmiotu udostępniającego zasoby oraz pełnomocnictwo przekazuje się </w:t>
      </w:r>
      <w:r w:rsidRPr="00C166D6">
        <w:rPr>
          <w:rFonts w:ascii="Cambria" w:hAnsi="Cambria" w:cs="Times New Roman"/>
          <w:bCs/>
          <w:sz w:val="20"/>
          <w:szCs w:val="20"/>
        </w:rPr>
        <w:br/>
        <w:t>w postaci elektronicznej i opatruje się kwalifikowanym podpisem elektronicznym</w:t>
      </w:r>
      <w:r w:rsidR="00F665B4">
        <w:rPr>
          <w:rFonts w:ascii="Cambria" w:hAnsi="Cambria" w:cs="Times New Roman"/>
          <w:bCs/>
          <w:sz w:val="20"/>
          <w:szCs w:val="20"/>
        </w:rPr>
        <w:t xml:space="preserve">, </w:t>
      </w:r>
      <w:r w:rsidR="00F665B4" w:rsidRPr="005B1373">
        <w:rPr>
          <w:rFonts w:ascii="Cambria" w:hAnsi="Cambria" w:cs="Times New Roman"/>
          <w:bCs/>
          <w:sz w:val="20"/>
          <w:szCs w:val="20"/>
        </w:rPr>
        <w:t>podpisem zaufanym lub podpisem osobistym</w:t>
      </w:r>
      <w:r w:rsidRPr="00C166D6">
        <w:rPr>
          <w:rFonts w:ascii="Cambria" w:hAnsi="Cambria" w:cs="Times New Roman"/>
          <w:bCs/>
          <w:sz w:val="20"/>
          <w:szCs w:val="20"/>
        </w:rPr>
        <w:t>.</w:t>
      </w:r>
    </w:p>
    <w:p w14:paraId="44999D39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 przypadku gdy podmiotowe środki dowodowe, w tym oświadczenie, o którym mowa w art. 117 ust. 4 ustawy oraz zobowiązanie podmiotu udostępniającego zasoby lub pełnomocnictwo, zostały sporządzone jako dokument w postaci papierowej i opatrzone własnoręcznym podpisem, przekazuje się cyfrowe odwzorowanie tego dokumentu opatrzone kwalifi</w:t>
      </w:r>
      <w:r w:rsidR="00F665B4">
        <w:rPr>
          <w:rFonts w:ascii="Cambria" w:hAnsi="Cambria" w:cs="Times New Roman"/>
          <w:bCs/>
          <w:sz w:val="20"/>
          <w:szCs w:val="20"/>
        </w:rPr>
        <w:t xml:space="preserve">kowanym podpisem elektronicznym, </w:t>
      </w:r>
      <w:r w:rsidR="00F665B4" w:rsidRPr="005B1373">
        <w:rPr>
          <w:rFonts w:ascii="Cambria" w:hAnsi="Cambria" w:cs="Times New Roman"/>
          <w:bCs/>
          <w:sz w:val="20"/>
          <w:szCs w:val="20"/>
        </w:rPr>
        <w:t>podpisem zaufanym lub podpisem osobistym</w:t>
      </w:r>
      <w:r w:rsidR="00F665B4">
        <w:rPr>
          <w:rFonts w:ascii="Cambria" w:hAnsi="Cambria" w:cs="Times New Roman"/>
          <w:bCs/>
          <w:sz w:val="20"/>
          <w:szCs w:val="20"/>
        </w:rPr>
        <w:t>.</w:t>
      </w:r>
    </w:p>
    <w:p w14:paraId="54317C75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Pr="00C166D6">
        <w:rPr>
          <w:rFonts w:ascii="Cambria" w:hAnsi="Cambria" w:cs="Times New Roman"/>
          <w:bCs/>
          <w:sz w:val="20"/>
          <w:szCs w:val="20"/>
        </w:rPr>
        <w:br/>
        <w:t>o którym mowa w pkt 4.5.9 SWZ, dokonuje w przypadku:</w:t>
      </w:r>
    </w:p>
    <w:p w14:paraId="09806BCD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843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</w:t>
      </w:r>
      <w:r w:rsidRPr="00C166D6">
        <w:rPr>
          <w:rFonts w:ascii="Cambria" w:hAnsi="Cambria" w:cs="Times New Roman"/>
          <w:bCs/>
          <w:sz w:val="20"/>
          <w:szCs w:val="20"/>
        </w:rPr>
        <w:br/>
        <w:t>z nich dotyczą,</w:t>
      </w:r>
    </w:p>
    <w:p w14:paraId="1EB43C0A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843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oświadczenia, o którym mowa w art. 117 ust. 4 ustawy lub zobowiązania podmiotu udostępniającego zasoby - odpowiednio Wykonawca lub Wykonawca wspólnie ubiegający się o udzielenie zamówienia,</w:t>
      </w:r>
    </w:p>
    <w:p w14:paraId="037017B0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843" w:hanging="850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lastRenderedPageBreak/>
        <w:t>pełnomocnictwa - mocodawca.</w:t>
      </w:r>
    </w:p>
    <w:p w14:paraId="7E497C6C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Pr="00C166D6">
        <w:rPr>
          <w:rFonts w:ascii="Cambria" w:hAnsi="Cambria" w:cs="Times New Roman"/>
          <w:bCs/>
          <w:sz w:val="20"/>
          <w:szCs w:val="20"/>
        </w:rPr>
        <w:br/>
        <w:t>o którym mowa w pkt 4.5.9 SWZ, może dokonać również notariusz.</w:t>
      </w:r>
    </w:p>
    <w:p w14:paraId="643731FE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</w:t>
      </w:r>
      <w:r w:rsidR="00F665B4" w:rsidRPr="005B1373">
        <w:rPr>
          <w:rFonts w:ascii="Cambria" w:hAnsi="Cambria" w:cs="Times New Roman"/>
          <w:bCs/>
          <w:sz w:val="20"/>
          <w:szCs w:val="20"/>
        </w:rPr>
        <w:t>podpisem zaufanym lub podpisem osobistym</w:t>
      </w:r>
      <w:r w:rsidR="00F665B4" w:rsidRPr="00C166D6">
        <w:rPr>
          <w:rFonts w:ascii="Cambria" w:hAnsi="Cambria" w:cs="Times New Roman"/>
          <w:bCs/>
          <w:sz w:val="20"/>
          <w:szCs w:val="20"/>
        </w:rPr>
        <w:t xml:space="preserve"> </w:t>
      </w:r>
      <w:r w:rsidRPr="00C166D6">
        <w:rPr>
          <w:rFonts w:ascii="Cambria" w:hAnsi="Cambria" w:cs="Times New Roman"/>
          <w:bCs/>
          <w:sz w:val="20"/>
          <w:szCs w:val="20"/>
        </w:rPr>
        <w:t>jest równoznaczne z opatrzeniem wszystkich dokumentów zawartych w tym pliku kwalifi</w:t>
      </w:r>
      <w:r w:rsidR="00F665B4">
        <w:rPr>
          <w:rFonts w:ascii="Cambria" w:hAnsi="Cambria" w:cs="Times New Roman"/>
          <w:bCs/>
          <w:sz w:val="20"/>
          <w:szCs w:val="20"/>
        </w:rPr>
        <w:t xml:space="preserve">kowanym podpisem elektronicznym, </w:t>
      </w:r>
      <w:r w:rsidR="00F665B4" w:rsidRPr="005B1373">
        <w:rPr>
          <w:rFonts w:ascii="Cambria" w:hAnsi="Cambria" w:cs="Times New Roman"/>
          <w:bCs/>
          <w:sz w:val="20"/>
          <w:szCs w:val="20"/>
        </w:rPr>
        <w:t>podpisem zaufanym lub podpisem osobistym</w:t>
      </w:r>
      <w:r w:rsidR="00F665B4">
        <w:rPr>
          <w:rFonts w:ascii="Cambria" w:hAnsi="Cambria" w:cs="Times New Roman"/>
          <w:bCs/>
          <w:sz w:val="20"/>
          <w:szCs w:val="20"/>
        </w:rPr>
        <w:t>.</w:t>
      </w:r>
    </w:p>
    <w:p w14:paraId="3485D9BB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0DFEA976" w14:textId="77777777" w:rsidR="00FC12B4" w:rsidRPr="00C166D6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7DB7D520" w14:textId="77777777" w:rsidR="00AB2003" w:rsidRPr="00C166D6" w:rsidRDefault="00AB2003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107834D9" w14:textId="77777777" w:rsidR="00FC12B4" w:rsidRPr="00C166D6" w:rsidRDefault="00FC12B4" w:rsidP="00FC12B4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5" w:hanging="425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t>OPIS SPOSOBU OBLICZENIA CENY OFERTY</w:t>
      </w:r>
    </w:p>
    <w:p w14:paraId="6E9024FF" w14:textId="77777777" w:rsidR="00FC12B4" w:rsidRPr="00C166D6" w:rsidRDefault="00FC12B4" w:rsidP="00FC12B4">
      <w:pPr>
        <w:pStyle w:val="NormalnyWeb"/>
        <w:spacing w:before="0" w:after="0"/>
        <w:ind w:left="426"/>
        <w:jc w:val="both"/>
        <w:rPr>
          <w:rFonts w:ascii="Cambria" w:hAnsi="Cambria" w:cs="Times New Roman"/>
          <w:bCs/>
          <w:sz w:val="20"/>
          <w:szCs w:val="20"/>
        </w:rPr>
      </w:pPr>
    </w:p>
    <w:p w14:paraId="2AE8455F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Wykonawca poda cenę brutto oferty w sposób określony w pkt 4 Formularza oferty „Formularz cenowy" (Załącznik nr 1 do SWZ).</w:t>
      </w:r>
    </w:p>
    <w:p w14:paraId="2BBA155F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Cena brutto oferty powinna obejmować wszystkie elementy cenotwórcze realizacji zamówienia, warunki i obowiązki umowne określone w Projektowanych Postanowieniach Umowy oraz ma zawierać wszelkie opłaty publicznoprawne, w tym z uwzględnieniem postanowień pkt 5.4. SWZ.</w:t>
      </w:r>
    </w:p>
    <w:p w14:paraId="1CD29868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Cena oferty i elementy (składniki) cenotwórcze podane przez Wykonawcę będą - co do zasady - stałe przez okres realizacji Umowy, zaś zmianie będą mogły podlegać na zasadach i w zakresie określonym w postanowieniach zawartych w Projektowanych Postanowieniach Umowy, w szczególności </w:t>
      </w:r>
      <w:r w:rsidRPr="00C166D6">
        <w:rPr>
          <w:rFonts w:ascii="Cambria" w:hAnsi="Cambria" w:cs="Times New Roman"/>
          <w:bCs/>
          <w:sz w:val="20"/>
          <w:szCs w:val="20"/>
        </w:rPr>
        <w:br/>
        <w:t>z uwzględnieniem postanowień dotyczących zmiany wynagrodzenia, o których mowa w ustawie.</w:t>
      </w:r>
    </w:p>
    <w:p w14:paraId="562D9EC7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usług, dla celów zastosowania kryterium „Cena brutto oferty”, Zamawiający dolicza do przedstawionej w tej Ofercie ceny kwotę podatku od towarów i usług, którą miałby obowiązek rozliczyć. Wykonawca </w:t>
      </w:r>
      <w:r w:rsidRPr="00C166D6">
        <w:rPr>
          <w:rFonts w:ascii="Cambria" w:hAnsi="Cambria" w:cs="Times New Roman"/>
          <w:bCs/>
          <w:sz w:val="20"/>
          <w:szCs w:val="20"/>
        </w:rPr>
        <w:br/>
        <w:t xml:space="preserve">w uszczegółowieniu „Formularza ofertowego” (Załącznik nr 1 do SWZ) ma obowiązek: </w:t>
      </w:r>
    </w:p>
    <w:p w14:paraId="2F311FB2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poinformowania Zamawiającego, że wybór jego oferty będzie prowadził do powstania </w:t>
      </w:r>
      <w:r w:rsidRPr="00C166D6">
        <w:rPr>
          <w:rFonts w:ascii="Cambria" w:hAnsi="Cambria" w:cs="Times New Roman"/>
          <w:bCs/>
          <w:sz w:val="20"/>
          <w:szCs w:val="20"/>
        </w:rPr>
        <w:br/>
        <w:t>u Zamawiającego obowiązku podatkowego,</w:t>
      </w:r>
    </w:p>
    <w:p w14:paraId="0A99BC9E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wskazania nazwy (rodzaju) towaru lub usługi, których dostawa lub świadczenie będą prowadziły do powstania u Zamawiającego obowiązku podatkowego,</w:t>
      </w:r>
    </w:p>
    <w:p w14:paraId="46E5C1C7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wskazania wartości towaru lub usługi objętego obowiązkiem podatkowym Zamawiającego, bez kwoty podatku,</w:t>
      </w:r>
    </w:p>
    <w:p w14:paraId="7747DAF6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wskazania stawki podatku od towarów i usług, która zgodnie z wiedzą wykonawcy, będzie miała zastosowanie.</w:t>
      </w:r>
    </w:p>
    <w:p w14:paraId="1AA8103F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nie przewiduje możliwości prowadzenia rozliczeń w walutach obcych. Rozliczenia między Wykonawcą a Zamawiającym będą dokonywane w złotych polskich.</w:t>
      </w:r>
    </w:p>
    <w:p w14:paraId="3C84048C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Cena brutto oferty ma być wyrażona w złotych polskich z dokładnością do 1 grosza, to znaczy </w:t>
      </w:r>
      <w:r w:rsidRPr="00C166D6">
        <w:rPr>
          <w:rFonts w:ascii="Cambria" w:hAnsi="Cambria" w:cs="Times New Roman"/>
          <w:bCs/>
          <w:sz w:val="20"/>
          <w:szCs w:val="20"/>
        </w:rPr>
        <w:br/>
        <w:t>z dokładnością do dwóch miejsc po przecinku.</w:t>
      </w:r>
    </w:p>
    <w:p w14:paraId="2FAF4986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Zamawiający poprawi oczywiste omyłki pisarskie oraz oczywiste omyłki rachunkowe w ofercie </w:t>
      </w:r>
      <w:r w:rsidRPr="00C166D6">
        <w:rPr>
          <w:rFonts w:ascii="Cambria" w:hAnsi="Cambria" w:cs="Times New Roman"/>
          <w:bCs/>
          <w:sz w:val="20"/>
          <w:szCs w:val="20"/>
        </w:rPr>
        <w:br/>
        <w:t>i uwzględni konsekwencje rachunkowe dokonanych poprawek, w następujący sposób:</w:t>
      </w:r>
    </w:p>
    <w:p w14:paraId="72A46B46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 przypadku, gdy Wykonawca poda cenę oferty, z dokładnością większą niż do dwóch miejsc po przecinku lub dokona ich nieprawidłowego zaokrąglenia, Zamawiający dokona przeliczenia podanych w ofercie cen do dwóch miejsc po przecinku, stosując następującą zasadę: podane </w:t>
      </w:r>
      <w:r w:rsidRPr="00C166D6">
        <w:rPr>
          <w:rFonts w:ascii="Cambria" w:hAnsi="Cambria" w:cs="Times New Roman"/>
          <w:bCs/>
          <w:sz w:val="20"/>
          <w:szCs w:val="20"/>
        </w:rPr>
        <w:br/>
        <w:t>w ofercie kwoty zostaną zaokrąglone do pełnych groszy, przy czym końcówki poniżej 0,5 grosza zostaną pominięte, a końcówki 0,5 grosza i wyżej zostaną zaokrąglone do 1 grosza,</w:t>
      </w:r>
    </w:p>
    <w:p w14:paraId="28B45537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informuje, że nie przewiduje możliwości udzielenia Wykonawcy zaliczek na poczet wykonania zamówienia.</w:t>
      </w:r>
    </w:p>
    <w:p w14:paraId="2935F154" w14:textId="77777777" w:rsidR="00FC12B4" w:rsidRPr="00C166D6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71E5D36C" w14:textId="77777777" w:rsidR="00AF3DA2" w:rsidRPr="00C166D6" w:rsidRDefault="00AF3DA2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18ECCF3F" w14:textId="77777777" w:rsidR="00FC12B4" w:rsidRPr="00C166D6" w:rsidRDefault="00FC12B4" w:rsidP="00FC12B4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6" w:hanging="426"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t>INFORMACJE O SPOSOBIE I TERMINIE SKŁADANIA I OTWARCIA OFERT. FORMA OFERTY.</w:t>
      </w:r>
    </w:p>
    <w:p w14:paraId="4FD764D9" w14:textId="77777777" w:rsidR="00FC12B4" w:rsidRPr="00C166D6" w:rsidRDefault="00FC12B4" w:rsidP="00FC12B4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1544C52E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Sposób składania ofert</w:t>
      </w:r>
    </w:p>
    <w:p w14:paraId="0A4D4237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Wykonawca, celem złożenia oferty, pobiera edytowalną wersję Formularza oferty ze strony internetowej, na której udostępniane są dokumenty zamówienia </w:t>
      </w:r>
      <w:hyperlink r:id="rId23" w:history="1">
        <w:r w:rsidR="00AB2003" w:rsidRPr="00C166D6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</w:p>
    <w:p w14:paraId="50F1FCEA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Wykonawca składa ofertę wraz </w:t>
      </w:r>
      <w:r w:rsidR="00FB5383">
        <w:rPr>
          <w:rFonts w:ascii="Cambria" w:hAnsi="Cambria" w:cs="Times New Roman"/>
          <w:bCs/>
          <w:sz w:val="20"/>
          <w:szCs w:val="20"/>
        </w:rPr>
        <w:t xml:space="preserve">z załącznikami </w:t>
      </w:r>
      <w:r w:rsidRPr="00C166D6">
        <w:rPr>
          <w:rFonts w:ascii="Cambria" w:hAnsi="Cambria" w:cs="Times New Roman"/>
          <w:bCs/>
          <w:sz w:val="20"/>
          <w:szCs w:val="20"/>
        </w:rPr>
        <w:t>za pośrednictwem Formularza do złożenia lub wycofania oferty dostępnego na ePUAP i udostępnionego również na miniPortalu.</w:t>
      </w:r>
    </w:p>
    <w:p w14:paraId="6E807B0A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Proces szyfrowania ma miejsce bezpośrednio na stronie </w:t>
      </w:r>
      <w:hyperlink r:id="rId24" w:history="1">
        <w:r w:rsidRPr="00C166D6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C166D6">
        <w:rPr>
          <w:rFonts w:ascii="Cambria" w:hAnsi="Cambria" w:cs="Times New Roman"/>
          <w:bCs/>
          <w:sz w:val="20"/>
          <w:szCs w:val="20"/>
        </w:rPr>
        <w:t xml:space="preserve">. Aby zaszyfrować ofertę Wykonawca musi na stronie miniPortalu </w:t>
      </w:r>
      <w:hyperlink r:id="rId25" w:history="1">
        <w:r w:rsidRPr="00C166D6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C166D6">
        <w:rPr>
          <w:rFonts w:ascii="Cambria" w:hAnsi="Cambria" w:cs="Times New Roman"/>
          <w:bCs/>
          <w:sz w:val="20"/>
          <w:szCs w:val="20"/>
        </w:rPr>
        <w:t xml:space="preserve"> wybrać w górnym menu opcję „Postępowania”, następnie na liście wszystkich postępowań </w:t>
      </w:r>
      <w:r w:rsidRPr="00C166D6">
        <w:rPr>
          <w:rFonts w:ascii="Cambria" w:hAnsi="Cambria" w:cs="Times New Roman"/>
          <w:bCs/>
          <w:sz w:val="20"/>
          <w:szCs w:val="20"/>
        </w:rPr>
        <w:lastRenderedPageBreak/>
        <w:t>wybrać to, do którego chce złożyć ofertę i wejść w jego szczegóły. Po wejściu w jego szczegóły odnaleźć przycisk umożliwiający szyfrowanie i zaszyfrować. System miniPortal automatycznie zapamiętuje, w którym postępowaniu Wykonawca zaszyfrował ofertę. Tak przygotowany plik należy przesłać przez formularz do złożenia, zmiany, wycofania oferty lub wniosku.</w:t>
      </w:r>
    </w:p>
    <w:p w14:paraId="51FD2D43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 formularzu oferty Wykonawca zobowiązany jest podać adres e-mail, przy użyciu którego prowadzona będzie korespondencja związana z postępowaniem.</w:t>
      </w:r>
    </w:p>
    <w:p w14:paraId="78BE3C47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Wykonawca może przed upływem terminu do składania ofert wycofać ofertę oraz załączniki do oferty za pośrednictwem Formularza do złożenia lub wycofania oferty lub wniosku dostępnego na ePUAP i udostępnionych również na miniPortalu. Sposób wycofania oferty oraz adekwatnie załączników do oferty został opisany w Instrukcji użytkownika dostępnej na miniPortalu.</w:t>
      </w:r>
    </w:p>
    <w:p w14:paraId="351B60F0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Wykonawca po upływie terminu składania ofert nie może skutecznie dokonać zmiany ani wycofać złożonej oferty.</w:t>
      </w:r>
    </w:p>
    <w:p w14:paraId="76629573" w14:textId="77777777" w:rsidR="00FC12B4" w:rsidRPr="00C166D6" w:rsidRDefault="00FC12B4" w:rsidP="00FC12B4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3F0C5ACF" w14:textId="77777777" w:rsidR="00FC12B4" w:rsidRPr="008D5ACF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D5ACF">
        <w:rPr>
          <w:rFonts w:ascii="Cambria" w:hAnsi="Cambria" w:cs="Times New Roman"/>
          <w:b/>
          <w:bCs/>
          <w:sz w:val="20"/>
          <w:szCs w:val="20"/>
        </w:rPr>
        <w:t>Termin składania i otwarcia ofert, otwarcie ofert</w:t>
      </w:r>
    </w:p>
    <w:p w14:paraId="58047EC1" w14:textId="59F2356D" w:rsidR="00FC12B4" w:rsidRPr="008D5ACF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D5ACF">
        <w:rPr>
          <w:rFonts w:ascii="Cambria" w:hAnsi="Cambria" w:cs="Times New Roman"/>
          <w:bCs/>
          <w:sz w:val="20"/>
          <w:szCs w:val="20"/>
        </w:rPr>
        <w:t xml:space="preserve">Termin składania ofert: do </w:t>
      </w:r>
      <w:r w:rsidR="00E41A01" w:rsidRPr="008D5ACF">
        <w:rPr>
          <w:rFonts w:ascii="Cambria" w:hAnsi="Cambria" w:cs="Times New Roman"/>
          <w:bCs/>
          <w:sz w:val="20"/>
          <w:szCs w:val="20"/>
        </w:rPr>
        <w:t xml:space="preserve">dnia </w:t>
      </w:r>
      <w:r w:rsidR="007D4E4B" w:rsidRPr="008D5ACF">
        <w:rPr>
          <w:rFonts w:ascii="Cambria" w:hAnsi="Cambria" w:cs="Times New Roman"/>
          <w:b/>
          <w:bCs/>
          <w:sz w:val="20"/>
          <w:szCs w:val="20"/>
        </w:rPr>
        <w:t>06</w:t>
      </w:r>
      <w:r w:rsidR="00EA66BB" w:rsidRPr="008D5ACF">
        <w:rPr>
          <w:rFonts w:ascii="Cambria" w:hAnsi="Cambria" w:cs="Times New Roman"/>
          <w:b/>
          <w:bCs/>
          <w:sz w:val="20"/>
          <w:szCs w:val="20"/>
        </w:rPr>
        <w:t>.1</w:t>
      </w:r>
      <w:r w:rsidR="007D4E4B" w:rsidRPr="008D5ACF">
        <w:rPr>
          <w:rFonts w:ascii="Cambria" w:hAnsi="Cambria" w:cs="Times New Roman"/>
          <w:b/>
          <w:bCs/>
          <w:sz w:val="20"/>
          <w:szCs w:val="20"/>
        </w:rPr>
        <w:t>2</w:t>
      </w:r>
      <w:r w:rsidRPr="008D5ACF">
        <w:rPr>
          <w:rFonts w:ascii="Cambria" w:hAnsi="Cambria" w:cs="Times New Roman"/>
          <w:b/>
          <w:bCs/>
          <w:sz w:val="20"/>
          <w:szCs w:val="20"/>
        </w:rPr>
        <w:t>.202</w:t>
      </w:r>
      <w:r w:rsidR="00AB2003" w:rsidRPr="008D5ACF">
        <w:rPr>
          <w:rFonts w:ascii="Cambria" w:hAnsi="Cambria" w:cs="Times New Roman"/>
          <w:b/>
          <w:bCs/>
          <w:sz w:val="20"/>
          <w:szCs w:val="20"/>
        </w:rPr>
        <w:t>2 r. godzina 10</w:t>
      </w:r>
      <w:r w:rsidRPr="008D5ACF">
        <w:rPr>
          <w:rFonts w:ascii="Cambria" w:hAnsi="Cambria" w:cs="Times New Roman"/>
          <w:b/>
          <w:bCs/>
          <w:sz w:val="20"/>
          <w:szCs w:val="20"/>
        </w:rPr>
        <w:t>:00</w:t>
      </w:r>
    </w:p>
    <w:p w14:paraId="3F7F9DDC" w14:textId="3A8E637A" w:rsidR="00FC12B4" w:rsidRPr="008D5ACF" w:rsidRDefault="00094649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D5ACF">
        <w:rPr>
          <w:rFonts w:ascii="Cambria" w:hAnsi="Cambria" w:cs="Times New Roman"/>
          <w:bCs/>
          <w:sz w:val="20"/>
          <w:szCs w:val="20"/>
        </w:rPr>
        <w:t xml:space="preserve">Termin otwarcia ofert: </w:t>
      </w:r>
      <w:r w:rsidR="007D4E4B" w:rsidRPr="008D5ACF">
        <w:rPr>
          <w:rFonts w:ascii="Cambria" w:hAnsi="Cambria" w:cs="Times New Roman"/>
          <w:b/>
          <w:bCs/>
          <w:sz w:val="20"/>
          <w:szCs w:val="20"/>
        </w:rPr>
        <w:t>06.12</w:t>
      </w:r>
      <w:r w:rsidR="00FC12B4" w:rsidRPr="008D5ACF">
        <w:rPr>
          <w:rFonts w:ascii="Cambria" w:hAnsi="Cambria" w:cs="Times New Roman"/>
          <w:b/>
          <w:bCs/>
          <w:sz w:val="20"/>
          <w:szCs w:val="20"/>
        </w:rPr>
        <w:t>.202</w:t>
      </w:r>
      <w:r w:rsidR="00AB2003" w:rsidRPr="008D5ACF">
        <w:rPr>
          <w:rFonts w:ascii="Cambria" w:hAnsi="Cambria" w:cs="Times New Roman"/>
          <w:b/>
          <w:bCs/>
          <w:sz w:val="20"/>
          <w:szCs w:val="20"/>
        </w:rPr>
        <w:t>2</w:t>
      </w:r>
      <w:r w:rsidR="00FC12B4" w:rsidRPr="008D5ACF">
        <w:rPr>
          <w:rFonts w:ascii="Cambria" w:hAnsi="Cambria" w:cs="Times New Roman"/>
          <w:b/>
          <w:bCs/>
          <w:sz w:val="20"/>
          <w:szCs w:val="20"/>
        </w:rPr>
        <w:t xml:space="preserve"> r. godzina </w:t>
      </w:r>
      <w:r w:rsidR="00AB2003" w:rsidRPr="008D5ACF">
        <w:rPr>
          <w:rFonts w:ascii="Cambria" w:hAnsi="Cambria" w:cs="Times New Roman"/>
          <w:b/>
          <w:bCs/>
          <w:sz w:val="20"/>
          <w:szCs w:val="20"/>
        </w:rPr>
        <w:t>10</w:t>
      </w:r>
      <w:r w:rsidR="00FC12B4" w:rsidRPr="008D5ACF">
        <w:rPr>
          <w:rFonts w:ascii="Cambria" w:hAnsi="Cambria" w:cs="Times New Roman"/>
          <w:b/>
          <w:bCs/>
          <w:sz w:val="20"/>
          <w:szCs w:val="20"/>
        </w:rPr>
        <w:t>:30</w:t>
      </w:r>
      <w:r w:rsidR="00FC12B4" w:rsidRPr="008D5ACF">
        <w:rPr>
          <w:rFonts w:ascii="Cambria" w:hAnsi="Cambria" w:cs="Times New Roman"/>
          <w:bCs/>
          <w:sz w:val="20"/>
          <w:szCs w:val="20"/>
        </w:rPr>
        <w:t xml:space="preserve"> z zastrzeżeniem art. 222 ustawy.</w:t>
      </w:r>
    </w:p>
    <w:p w14:paraId="1DD7E268" w14:textId="77777777" w:rsidR="00FC12B4" w:rsidRPr="008D5ACF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D5ACF">
        <w:rPr>
          <w:rFonts w:ascii="Cambria" w:hAnsi="Cambria" w:cs="Times New Roman"/>
          <w:bCs/>
          <w:sz w:val="20"/>
          <w:szCs w:val="20"/>
        </w:rPr>
        <w:t>Otwarcie ofert następuje poprzez zalogowanie się na miniPortalu, wejście w menu „Deszyfrowanie” i wybranie pliku do odszyfrowania. System miniPortal zweryfikuje, do którego postępowania zaszyfrowana została oferta i ją odszyfruje.</w:t>
      </w:r>
    </w:p>
    <w:p w14:paraId="7E156F51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D5ACF">
        <w:rPr>
          <w:rFonts w:ascii="Cambria" w:hAnsi="Cambria" w:cs="Times New Roman"/>
          <w:bCs/>
          <w:sz w:val="20"/>
          <w:szCs w:val="20"/>
        </w:rPr>
        <w:t>W przypadku awarii miniPortalu</w:t>
      </w:r>
      <w:r w:rsidRPr="00C166D6">
        <w:rPr>
          <w:rFonts w:ascii="Cambria" w:hAnsi="Cambria" w:cs="Times New Roman"/>
          <w:bCs/>
          <w:sz w:val="20"/>
          <w:szCs w:val="20"/>
        </w:rPr>
        <w:t>, która powoduje brak możliwości otwarcia ofert w terminie określonym w pkt 6.2.</w:t>
      </w:r>
      <w:r w:rsidR="0010762D" w:rsidRPr="00C166D6">
        <w:rPr>
          <w:rFonts w:ascii="Cambria" w:hAnsi="Cambria" w:cs="Times New Roman"/>
          <w:bCs/>
          <w:sz w:val="20"/>
          <w:szCs w:val="20"/>
        </w:rPr>
        <w:t>2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SWZ, otwarcie ofert następuje niezwłocznie po usunięciu awarii. </w:t>
      </w:r>
      <w:r w:rsidRPr="00C166D6">
        <w:rPr>
          <w:rFonts w:ascii="Cambria" w:hAnsi="Cambria" w:cs="Times New Roman"/>
          <w:bCs/>
          <w:sz w:val="20"/>
          <w:szCs w:val="20"/>
        </w:rPr>
        <w:br/>
        <w:t>W takim przypadku, Zamawiający informuje o zmianie terminu otwarcia ofert na stronie internetowej prowadzonego postępowania.</w:t>
      </w:r>
    </w:p>
    <w:p w14:paraId="175C77D4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516DCE2A" w14:textId="77777777" w:rsidR="00FC12B4" w:rsidRPr="008D5ACF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Niezwłocznie po otwarciu ofert Zamawiający zamieści na stronie internetowej prowadzonego postępowania informację z otwarcia ofert, </w:t>
      </w:r>
      <w:r w:rsidRPr="008D5ACF">
        <w:rPr>
          <w:rFonts w:ascii="Cambria" w:hAnsi="Cambria" w:cs="Times New Roman"/>
          <w:bCs/>
          <w:sz w:val="20"/>
          <w:szCs w:val="20"/>
        </w:rPr>
        <w:t>zawierającą elementy, o których mowa w art. 222 ust. 5 ustawy.</w:t>
      </w:r>
    </w:p>
    <w:p w14:paraId="7C8B0C67" w14:textId="77777777" w:rsidR="00BE5D7E" w:rsidRPr="008D5ACF" w:rsidRDefault="00BE5D7E" w:rsidP="00BE5D7E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7D67C1E0" w14:textId="77777777" w:rsidR="00FC12B4" w:rsidRPr="008D5ACF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D5ACF">
        <w:rPr>
          <w:rFonts w:ascii="Cambria" w:hAnsi="Cambria" w:cs="Times New Roman"/>
          <w:b/>
          <w:bCs/>
          <w:sz w:val="20"/>
          <w:szCs w:val="20"/>
        </w:rPr>
        <w:t>Termin związania ofertą</w:t>
      </w:r>
    </w:p>
    <w:p w14:paraId="1085B553" w14:textId="6DDD25A9" w:rsidR="00FC12B4" w:rsidRPr="008D5ACF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D5ACF">
        <w:rPr>
          <w:rFonts w:ascii="Cambria" w:hAnsi="Cambria" w:cs="Times New Roman"/>
          <w:bCs/>
          <w:sz w:val="20"/>
          <w:szCs w:val="20"/>
        </w:rPr>
        <w:t xml:space="preserve">Wykonawca jest związany ofertą </w:t>
      </w:r>
      <w:r w:rsidR="00F45FD2" w:rsidRPr="008D5ACF">
        <w:rPr>
          <w:rFonts w:ascii="Cambria" w:hAnsi="Cambria" w:cs="Times New Roman"/>
          <w:bCs/>
          <w:sz w:val="20"/>
          <w:szCs w:val="20"/>
        </w:rPr>
        <w:t xml:space="preserve">przez okres </w:t>
      </w:r>
      <w:r w:rsidR="00F665B4" w:rsidRPr="008D5ACF">
        <w:rPr>
          <w:rFonts w:ascii="Cambria" w:hAnsi="Cambria" w:cs="Times New Roman"/>
          <w:bCs/>
          <w:sz w:val="20"/>
          <w:szCs w:val="20"/>
        </w:rPr>
        <w:t>3</w:t>
      </w:r>
      <w:r w:rsidR="00BC3636" w:rsidRPr="008D5ACF">
        <w:rPr>
          <w:rFonts w:ascii="Cambria" w:hAnsi="Cambria" w:cs="Times New Roman"/>
          <w:bCs/>
          <w:sz w:val="20"/>
          <w:szCs w:val="20"/>
        </w:rPr>
        <w:t>0</w:t>
      </w:r>
      <w:r w:rsidR="00F45FD2" w:rsidRPr="008D5ACF">
        <w:rPr>
          <w:rFonts w:ascii="Cambria" w:hAnsi="Cambria" w:cs="Times New Roman"/>
          <w:bCs/>
          <w:sz w:val="20"/>
          <w:szCs w:val="20"/>
        </w:rPr>
        <w:t xml:space="preserve"> dni o</w:t>
      </w:r>
      <w:r w:rsidR="009C338B" w:rsidRPr="008D5ACF">
        <w:rPr>
          <w:rFonts w:ascii="Cambria" w:hAnsi="Cambria" w:cs="Times New Roman"/>
          <w:bCs/>
          <w:sz w:val="20"/>
          <w:szCs w:val="20"/>
        </w:rPr>
        <w:t>d</w:t>
      </w:r>
      <w:r w:rsidR="00F45FD2" w:rsidRPr="008D5ACF">
        <w:rPr>
          <w:rFonts w:ascii="Cambria" w:hAnsi="Cambria" w:cs="Times New Roman"/>
          <w:bCs/>
          <w:sz w:val="20"/>
          <w:szCs w:val="20"/>
        </w:rPr>
        <w:t xml:space="preserve"> terminu składania ofert</w:t>
      </w:r>
      <w:r w:rsidR="009C338B" w:rsidRPr="008D5ACF">
        <w:rPr>
          <w:rFonts w:ascii="Cambria" w:hAnsi="Cambria" w:cs="Times New Roman"/>
          <w:bCs/>
          <w:sz w:val="20"/>
          <w:szCs w:val="20"/>
        </w:rPr>
        <w:t xml:space="preserve">. Bieg terminu </w:t>
      </w:r>
      <w:r w:rsidR="00094649" w:rsidRPr="008D5ACF">
        <w:rPr>
          <w:rFonts w:ascii="Cambria" w:hAnsi="Cambria" w:cs="Times New Roman"/>
          <w:bCs/>
          <w:sz w:val="20"/>
          <w:szCs w:val="20"/>
        </w:rPr>
        <w:t xml:space="preserve">związania ofertą upływa z dniem </w:t>
      </w:r>
      <w:r w:rsidR="007D4E4B" w:rsidRPr="008D5ACF">
        <w:rPr>
          <w:rFonts w:ascii="Cambria" w:hAnsi="Cambria" w:cs="Times New Roman"/>
          <w:bCs/>
          <w:sz w:val="20"/>
          <w:szCs w:val="20"/>
        </w:rPr>
        <w:t>30</w:t>
      </w:r>
      <w:r w:rsidR="00094649" w:rsidRPr="008D5ACF">
        <w:rPr>
          <w:rFonts w:ascii="Cambria" w:hAnsi="Cambria" w:cs="Times New Roman"/>
          <w:bCs/>
          <w:sz w:val="20"/>
          <w:szCs w:val="20"/>
        </w:rPr>
        <w:t xml:space="preserve"> </w:t>
      </w:r>
      <w:r w:rsidR="00EA66BB" w:rsidRPr="008D5ACF">
        <w:rPr>
          <w:rFonts w:ascii="Cambria" w:hAnsi="Cambria" w:cs="Times New Roman"/>
          <w:bCs/>
          <w:sz w:val="20"/>
          <w:szCs w:val="20"/>
        </w:rPr>
        <w:t>grudnia</w:t>
      </w:r>
      <w:r w:rsidR="001B0CDB" w:rsidRPr="008D5ACF">
        <w:rPr>
          <w:rFonts w:ascii="Cambria" w:hAnsi="Cambria" w:cs="Times New Roman"/>
          <w:bCs/>
          <w:sz w:val="20"/>
          <w:szCs w:val="20"/>
        </w:rPr>
        <w:t xml:space="preserve"> </w:t>
      </w:r>
      <w:r w:rsidRPr="008D5ACF">
        <w:rPr>
          <w:rFonts w:ascii="Cambria" w:hAnsi="Cambria" w:cs="Times New Roman"/>
          <w:bCs/>
          <w:sz w:val="20"/>
          <w:szCs w:val="20"/>
        </w:rPr>
        <w:t>202</w:t>
      </w:r>
      <w:r w:rsidR="00AB2003" w:rsidRPr="008D5ACF">
        <w:rPr>
          <w:rFonts w:ascii="Cambria" w:hAnsi="Cambria" w:cs="Times New Roman"/>
          <w:bCs/>
          <w:sz w:val="20"/>
          <w:szCs w:val="20"/>
        </w:rPr>
        <w:t>2</w:t>
      </w:r>
      <w:r w:rsidRPr="008D5ACF">
        <w:rPr>
          <w:rFonts w:ascii="Cambria" w:hAnsi="Cambria" w:cs="Times New Roman"/>
          <w:bCs/>
          <w:sz w:val="20"/>
          <w:szCs w:val="20"/>
        </w:rPr>
        <w:t xml:space="preserve"> roku.</w:t>
      </w:r>
    </w:p>
    <w:p w14:paraId="7489E9DF" w14:textId="77777777" w:rsidR="00FC12B4" w:rsidRPr="008D5ACF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D5ACF">
        <w:rPr>
          <w:rFonts w:ascii="Cambria" w:hAnsi="Cambria" w:cs="Times New Roman"/>
          <w:bCs/>
          <w:sz w:val="20"/>
          <w:szCs w:val="20"/>
        </w:rPr>
        <w:t>Bieg terminu związania ofertą rozpoczyna się wraz z upływem terminu składania ofert.</w:t>
      </w:r>
    </w:p>
    <w:p w14:paraId="69DDFD1B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8D5ACF">
        <w:rPr>
          <w:rFonts w:ascii="Cambria" w:hAnsi="Cambria" w:cs="Times New Roman"/>
          <w:bCs/>
          <w:sz w:val="20"/>
          <w:szCs w:val="20"/>
        </w:rPr>
        <w:t>W przypadku, gdy wybór najkorzystniejszej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oferty nie nastąpi przed upływem terminu związania ofertą, Zamawiający przed upływem terminu związania ofertą, zwraca się jednokrotnie do Wykonawców o wyrażenie zgody na przedłużenie tego terminu o wskazywany prze</w:t>
      </w:r>
      <w:r w:rsidR="001B0CDB">
        <w:rPr>
          <w:rFonts w:ascii="Cambria" w:hAnsi="Cambria" w:cs="Times New Roman"/>
          <w:bCs/>
          <w:sz w:val="20"/>
          <w:szCs w:val="20"/>
        </w:rPr>
        <w:t>z niego okres, nie dłuższy niż 3</w:t>
      </w:r>
      <w:r w:rsidRPr="00C166D6">
        <w:rPr>
          <w:rFonts w:ascii="Cambria" w:hAnsi="Cambria" w:cs="Times New Roman"/>
          <w:bCs/>
          <w:sz w:val="20"/>
          <w:szCs w:val="20"/>
        </w:rPr>
        <w:t>0 dni. Przedłużenie terminu związania ofertą, wymaga złożenia przez Wykonawcę pisemnego oświadczenia o wyrażeniu zgody na przedłużenie terminu związania ofertą.</w:t>
      </w:r>
    </w:p>
    <w:p w14:paraId="3B0D68F0" w14:textId="77777777" w:rsidR="00FC12B4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0C7FA0F9" w14:textId="77777777" w:rsidR="00AF3DA2" w:rsidRPr="00C166D6" w:rsidRDefault="00AF3DA2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74F2582" w14:textId="77777777" w:rsidR="00FC12B4" w:rsidRPr="00C166D6" w:rsidRDefault="00FC12B4" w:rsidP="00FC12B4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6" w:hanging="426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t>KRYTERIA I ZASADY OCENY OFERT. AUKCJA ELEKTRONICZNA</w:t>
      </w:r>
    </w:p>
    <w:p w14:paraId="525EB6C8" w14:textId="77777777" w:rsidR="00FC12B4" w:rsidRPr="00C166D6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1696E63C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Tryb oceny ofert</w:t>
      </w:r>
    </w:p>
    <w:p w14:paraId="360B3B87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 toku badania i oceny ofert Zamawiający może żądać od Wykonawców wyjaśnień dotyczących treści złożonych ofert oraz innych składanych dokumentów lub oświadczeń.</w:t>
      </w:r>
    </w:p>
    <w:p w14:paraId="67F77891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 przypadku, gdy zaoferowana cena/koszt lub istotne części składowe ceny/kosztu wydają się rażąco niskie w stosunku do przedmiotu zamówienia lub budzą wątpliwości Zamawiającego co do możliwości wykonania przedmiotu zamówienia zgodnie z wymaganiami określonymi </w:t>
      </w:r>
      <w:r w:rsidRPr="00C166D6">
        <w:rPr>
          <w:rFonts w:ascii="Cambria" w:hAnsi="Cambria" w:cs="Times New Roman"/>
          <w:bCs/>
          <w:sz w:val="20"/>
          <w:szCs w:val="20"/>
        </w:rPr>
        <w:br/>
        <w:t>w dokumentach zamówienia lub wynikającymi z odrębnych przepisów, Zamawiający zwróci się do Wykonawcy o udzielenie wyjaśnień, w tym złożenie dowodów dotyczących wyliczenia ceny/kosztu lub istotnych części składowych ceny/kosztu.</w:t>
      </w:r>
    </w:p>
    <w:p w14:paraId="1BD93A4E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poprawi w ofercie:</w:t>
      </w:r>
    </w:p>
    <w:p w14:paraId="779E7DD3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oczywiste omyłki pisarskie,</w:t>
      </w:r>
    </w:p>
    <w:p w14:paraId="164E1066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oczywiste omyłki rachunkowe, z uwzględnieniem konsekwencji rachunkowych dokonanych poprawek,</w:t>
      </w:r>
    </w:p>
    <w:p w14:paraId="4BD7DF90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inne omyłki polegające na niezgodności oferty z dokumentami zamówienia, niepowodujące istotnych zmian w treści oferty,</w:t>
      </w:r>
    </w:p>
    <w:p w14:paraId="33A86E3B" w14:textId="77777777" w:rsidR="00FC12B4" w:rsidRPr="00C166D6" w:rsidRDefault="00FC12B4" w:rsidP="00FC12B4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niezwłocznie zawiadamiając o tym Wykonawcę, którego oferta została poprawiona.</w:t>
      </w:r>
    </w:p>
    <w:p w14:paraId="5F999BE2" w14:textId="77777777" w:rsidR="00FC12B4" w:rsidRPr="00C166D6" w:rsidRDefault="00FC12B4" w:rsidP="00FC12B4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UWAGA:</w:t>
      </w:r>
    </w:p>
    <w:p w14:paraId="22FE0DC3" w14:textId="77777777" w:rsidR="00FC12B4" w:rsidRPr="00C166D6" w:rsidRDefault="00FC12B4" w:rsidP="00FC12B4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lastRenderedPageBreak/>
        <w:t xml:space="preserve">W przypadku, o którym mowa w pkt 7.1.3.3 SWZ, Zamawiający wyznacza Wykonawcy odpowiedni termin na wyrażenie zgody na poprawienie w ofercie omyłki lub zakwestionowanie jej poprawienia. Brak odpowiedzi w wyznaczonym terminie uznaje się za wyrażenie zgody na poprawienie omyłki. Zakwestionowanie przez Wykonawcę poprawienia omyłki, o której mowa w pkt 7.1.3.3 SWZ w wyznaczonym terminie, stanowi przesłankę odrzucenia oferty, zgodnie </w:t>
      </w:r>
      <w:r w:rsidRPr="00C166D6">
        <w:rPr>
          <w:rFonts w:ascii="Cambria" w:hAnsi="Cambria" w:cs="Times New Roman"/>
          <w:bCs/>
          <w:sz w:val="20"/>
          <w:szCs w:val="20"/>
        </w:rPr>
        <w:br/>
        <w:t>z art. 226 ust. 1 pkt 11 ustawy.</w:t>
      </w:r>
    </w:p>
    <w:p w14:paraId="0762B175" w14:textId="77777777" w:rsidR="00FC12B4" w:rsidRPr="00C166D6" w:rsidRDefault="00FC12B4" w:rsidP="00FC12B4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703E9125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Kryteria wyboru najkorzystniejszej oferty, zasady oceny ofert według ustalonych kryteriów:</w:t>
      </w:r>
    </w:p>
    <w:p w14:paraId="2B5328C3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Przy wyborze oferty Zamawiający będzie kierował się następującym kryterium: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93"/>
      </w:tblGrid>
      <w:tr w:rsidR="00FC12B4" w:rsidRPr="00C166D6" w14:paraId="52213DBA" w14:textId="77777777" w:rsidTr="009B5C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304F7F1B" w14:textId="77777777" w:rsidR="00FC12B4" w:rsidRPr="00C166D6" w:rsidRDefault="00FC12B4" w:rsidP="009B5CC2">
            <w:pPr>
              <w:ind w:left="317" w:hanging="31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166D6">
              <w:rPr>
                <w:rFonts w:asciiTheme="majorHAnsi" w:hAnsiTheme="majorHAnsi" w:cstheme="minorHAnsi"/>
                <w:b/>
                <w:sz w:val="20"/>
                <w:szCs w:val="20"/>
              </w:rPr>
              <w:t>Kryterium wyboru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CC0679" w14:textId="77777777" w:rsidR="00FC12B4" w:rsidRPr="00C166D6" w:rsidRDefault="00FC12B4" w:rsidP="009B5C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166D6">
              <w:rPr>
                <w:rFonts w:asciiTheme="majorHAnsi" w:hAnsiTheme="majorHAnsi" w:cstheme="minorHAnsi"/>
                <w:b/>
                <w:sz w:val="20"/>
                <w:szCs w:val="20"/>
              </w:rPr>
              <w:t>Waga</w:t>
            </w:r>
          </w:p>
        </w:tc>
      </w:tr>
      <w:tr w:rsidR="00FC12B4" w:rsidRPr="00C166D6" w14:paraId="38302C69" w14:textId="77777777" w:rsidTr="009B5C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6049E674" w14:textId="77777777" w:rsidR="00FC12B4" w:rsidRPr="00C166D6" w:rsidRDefault="00FC12B4" w:rsidP="009B5C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166D6">
              <w:rPr>
                <w:rFonts w:asciiTheme="majorHAnsi" w:hAnsiTheme="majorHAnsi" w:cstheme="minorHAnsi"/>
                <w:sz w:val="20"/>
                <w:szCs w:val="20"/>
              </w:rPr>
              <w:t>Cena brutto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1AE0D6" w14:textId="77777777" w:rsidR="00FC12B4" w:rsidRPr="00C166D6" w:rsidRDefault="00FC12B4" w:rsidP="009B5C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166D6">
              <w:rPr>
                <w:rFonts w:asciiTheme="majorHAnsi" w:hAnsiTheme="majorHAnsi" w:cstheme="minorHAnsi"/>
                <w:sz w:val="20"/>
                <w:szCs w:val="20"/>
              </w:rPr>
              <w:t>100%</w:t>
            </w:r>
          </w:p>
        </w:tc>
      </w:tr>
    </w:tbl>
    <w:p w14:paraId="2B249A9A" w14:textId="77777777" w:rsidR="00FC12B4" w:rsidRPr="00C166D6" w:rsidRDefault="00FC12B4" w:rsidP="00FC12B4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4"/>
          <w:szCs w:val="20"/>
          <w:u w:val="single"/>
        </w:rPr>
      </w:pPr>
    </w:p>
    <w:p w14:paraId="364BD359" w14:textId="77777777" w:rsidR="00FC12B4" w:rsidRPr="00C166D6" w:rsidRDefault="00FC12B4" w:rsidP="00FC12B4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67"/>
        <w:jc w:val="both"/>
        <w:rPr>
          <w:rFonts w:asciiTheme="majorHAnsi" w:hAnsiTheme="majorHAnsi" w:cs="Times New Roman"/>
          <w:sz w:val="20"/>
          <w:szCs w:val="20"/>
        </w:rPr>
      </w:pPr>
      <w:r w:rsidRPr="00C166D6">
        <w:rPr>
          <w:rFonts w:asciiTheme="majorHAnsi" w:hAnsiTheme="majorHAnsi" w:cs="Times New Roman"/>
          <w:sz w:val="20"/>
          <w:szCs w:val="20"/>
        </w:rPr>
        <w:t>Sposób oceny w zakresie kryterium „Cena brutto oferty” w zakresie wskazanego kryterium Wykonawca może uzyskać maksymalnie 100 punktów. Cena brutto oferty to wskazana przez Wykonawcę cena brutto, wyrażona w złotych, za jaką Wykonawca zrealizuje zamówienie.</w:t>
      </w:r>
    </w:p>
    <w:p w14:paraId="15F7C92A" w14:textId="77777777" w:rsidR="00FC12B4" w:rsidRPr="00C166D6" w:rsidRDefault="00FC12B4" w:rsidP="00FC12B4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C166D6">
        <w:rPr>
          <w:rFonts w:asciiTheme="majorHAnsi" w:hAnsiTheme="majorHAnsi" w:cs="Times New Roman"/>
          <w:sz w:val="20"/>
          <w:szCs w:val="20"/>
        </w:rPr>
        <w:t>Przy ocenie ofert wartość wagowa wyrażona w procentach będzie wyrażona w punktach (1% = 1 pkt). Punkty w ramach kryterium oceny ofert przyznane zostaną do 2 miejsca po przecinku (na zasadzie „odcięcia” kolejnych cyfr).</w:t>
      </w:r>
    </w:p>
    <w:p w14:paraId="5DECFCD7" w14:textId="77777777" w:rsidR="00FC12B4" w:rsidRPr="00C166D6" w:rsidRDefault="00FC12B4" w:rsidP="00FC12B4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C166D6">
        <w:rPr>
          <w:rFonts w:asciiTheme="majorHAnsi" w:eastAsia="Cambria" w:hAnsiTheme="majorHAnsi" w:cstheme="minorHAnsi"/>
          <w:bCs/>
          <w:sz w:val="20"/>
        </w:rPr>
        <w:t>Za najkorzystniejszą ofertę dla danej części zamówienia uważa się ofertę, która uzyska największą ilość punktów (100) będącą sumą punktacji liczoną wg wzoru:</w:t>
      </w:r>
    </w:p>
    <w:p w14:paraId="67ACA0DD" w14:textId="77777777" w:rsidR="00FC12B4" w:rsidRPr="00C166D6" w:rsidRDefault="00FC12B4" w:rsidP="00FC12B4">
      <w:pPr>
        <w:ind w:left="1276"/>
        <w:jc w:val="both"/>
        <w:rPr>
          <w:rFonts w:asciiTheme="majorHAnsi" w:eastAsia="Cambria" w:hAnsiTheme="majorHAnsi" w:cstheme="minorHAnsi"/>
          <w:bCs/>
          <w:sz w:val="20"/>
          <w:szCs w:val="20"/>
        </w:rPr>
      </w:pPr>
      <w:r w:rsidRPr="00C166D6">
        <w:rPr>
          <w:rFonts w:asciiTheme="majorHAnsi" w:eastAsia="Cambria" w:hAnsiTheme="majorHAnsi" w:cstheme="minorHAnsi"/>
          <w:bCs/>
          <w:sz w:val="20"/>
          <w:szCs w:val="20"/>
        </w:rPr>
        <w:t xml:space="preserve">           Cn</w:t>
      </w:r>
    </w:p>
    <w:p w14:paraId="64A4398A" w14:textId="77777777" w:rsidR="00FC12B4" w:rsidRPr="00C166D6" w:rsidRDefault="00FC12B4" w:rsidP="00FC12B4">
      <w:pPr>
        <w:ind w:left="1276"/>
        <w:jc w:val="both"/>
        <w:rPr>
          <w:rFonts w:asciiTheme="majorHAnsi" w:eastAsia="Cambria" w:hAnsiTheme="majorHAnsi" w:cstheme="minorHAnsi"/>
          <w:bCs/>
          <w:sz w:val="20"/>
          <w:szCs w:val="20"/>
        </w:rPr>
      </w:pPr>
      <w:r w:rsidRPr="00C166D6">
        <w:rPr>
          <w:rFonts w:asciiTheme="majorHAnsi" w:eastAsia="Cambria" w:hAnsiTheme="majorHAnsi" w:cstheme="minorHAnsi"/>
          <w:bCs/>
          <w:sz w:val="20"/>
          <w:szCs w:val="20"/>
        </w:rPr>
        <w:t>P =  --------- * 100</w:t>
      </w:r>
    </w:p>
    <w:p w14:paraId="0B405B9F" w14:textId="77777777" w:rsidR="00FC12B4" w:rsidRPr="00C166D6" w:rsidRDefault="00FC12B4" w:rsidP="00FC12B4">
      <w:pPr>
        <w:ind w:left="1276"/>
        <w:jc w:val="both"/>
        <w:rPr>
          <w:rFonts w:asciiTheme="majorHAnsi" w:eastAsia="Cambria" w:hAnsiTheme="majorHAnsi" w:cstheme="minorHAnsi"/>
          <w:bCs/>
          <w:sz w:val="20"/>
          <w:szCs w:val="20"/>
        </w:rPr>
      </w:pPr>
      <w:r w:rsidRPr="00C166D6">
        <w:rPr>
          <w:rFonts w:asciiTheme="majorHAnsi" w:eastAsia="Cambria" w:hAnsiTheme="majorHAnsi" w:cstheme="minorHAnsi"/>
          <w:bCs/>
          <w:sz w:val="20"/>
          <w:szCs w:val="20"/>
        </w:rPr>
        <w:t xml:space="preserve">           Cb</w:t>
      </w:r>
    </w:p>
    <w:p w14:paraId="3F07993C" w14:textId="77777777" w:rsidR="00FC12B4" w:rsidRPr="00C166D6" w:rsidRDefault="00FC12B4" w:rsidP="00FC12B4">
      <w:pPr>
        <w:ind w:left="1276"/>
        <w:jc w:val="both"/>
        <w:rPr>
          <w:rFonts w:asciiTheme="majorHAnsi" w:eastAsia="Cambria" w:hAnsiTheme="majorHAnsi" w:cstheme="minorHAnsi"/>
          <w:bCs/>
          <w:i/>
          <w:sz w:val="20"/>
          <w:szCs w:val="20"/>
          <w:u w:val="single"/>
        </w:rPr>
      </w:pPr>
      <w:r w:rsidRPr="00C166D6">
        <w:rPr>
          <w:rFonts w:asciiTheme="majorHAnsi" w:eastAsia="Cambria" w:hAnsiTheme="majorHAnsi" w:cstheme="minorHAnsi"/>
          <w:bCs/>
          <w:i/>
          <w:sz w:val="20"/>
          <w:szCs w:val="20"/>
          <w:u w:val="single"/>
        </w:rPr>
        <w:t>gdzie:</w:t>
      </w:r>
    </w:p>
    <w:p w14:paraId="218E6EA9" w14:textId="77777777" w:rsidR="00FC12B4" w:rsidRPr="00C166D6" w:rsidRDefault="00FC12B4" w:rsidP="00FC12B4">
      <w:pPr>
        <w:ind w:left="1276"/>
        <w:jc w:val="both"/>
        <w:rPr>
          <w:rFonts w:asciiTheme="majorHAnsi" w:eastAsia="Cambria" w:hAnsiTheme="majorHAnsi" w:cstheme="minorHAnsi"/>
          <w:bCs/>
          <w:i/>
          <w:sz w:val="20"/>
          <w:szCs w:val="20"/>
        </w:rPr>
      </w:pPr>
      <w:r w:rsidRPr="00C166D6">
        <w:rPr>
          <w:rFonts w:asciiTheme="majorHAnsi" w:eastAsia="Cambria" w:hAnsiTheme="majorHAnsi" w:cstheme="minorHAnsi"/>
          <w:bCs/>
          <w:i/>
          <w:sz w:val="20"/>
          <w:szCs w:val="20"/>
        </w:rPr>
        <w:t>P - suma punktów, jakie Wykonawca uzyskał w kryterium, z dokładnością do dwóch miejsc po przecinku,</w:t>
      </w:r>
    </w:p>
    <w:p w14:paraId="70381764" w14:textId="77777777" w:rsidR="00FC12B4" w:rsidRPr="00C166D6" w:rsidRDefault="00FC12B4" w:rsidP="00FC12B4">
      <w:pPr>
        <w:ind w:left="1276"/>
        <w:jc w:val="both"/>
        <w:rPr>
          <w:rFonts w:asciiTheme="majorHAnsi" w:eastAsia="Cambria" w:hAnsiTheme="majorHAnsi" w:cstheme="minorHAnsi"/>
          <w:bCs/>
          <w:i/>
          <w:sz w:val="20"/>
          <w:szCs w:val="20"/>
        </w:rPr>
      </w:pPr>
      <w:r w:rsidRPr="00C166D6">
        <w:rPr>
          <w:rFonts w:asciiTheme="majorHAnsi" w:eastAsia="Cambria" w:hAnsiTheme="majorHAnsi" w:cstheme="minorHAnsi"/>
          <w:bCs/>
          <w:i/>
          <w:sz w:val="20"/>
          <w:szCs w:val="20"/>
        </w:rPr>
        <w:t>Cn - najniższa cena oferty niepodlegającej odrzuceniu,</w:t>
      </w:r>
    </w:p>
    <w:p w14:paraId="32E65AE7" w14:textId="77777777" w:rsidR="00FC12B4" w:rsidRPr="00C166D6" w:rsidRDefault="00FC12B4" w:rsidP="00FC12B4">
      <w:pPr>
        <w:ind w:left="1276"/>
        <w:jc w:val="both"/>
        <w:rPr>
          <w:rFonts w:asciiTheme="majorHAnsi" w:eastAsia="Cambria" w:hAnsiTheme="majorHAnsi" w:cstheme="minorHAnsi"/>
          <w:bCs/>
          <w:i/>
          <w:sz w:val="20"/>
          <w:szCs w:val="20"/>
        </w:rPr>
      </w:pPr>
      <w:r w:rsidRPr="00C166D6">
        <w:rPr>
          <w:rFonts w:asciiTheme="majorHAnsi" w:eastAsia="Cambria" w:hAnsiTheme="majorHAnsi" w:cstheme="minorHAnsi"/>
          <w:bCs/>
          <w:i/>
          <w:sz w:val="20"/>
          <w:szCs w:val="20"/>
        </w:rPr>
        <w:t>Cb - cena oferty badanej niepodlegającej odrzuceniu.</w:t>
      </w:r>
    </w:p>
    <w:p w14:paraId="4A3A2842" w14:textId="77777777" w:rsidR="00FC12B4" w:rsidRPr="00C166D6" w:rsidRDefault="00FC12B4" w:rsidP="00FC12B4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C166D6">
        <w:rPr>
          <w:rFonts w:asciiTheme="majorHAnsi" w:hAnsiTheme="majorHAnsi" w:cs="Times New Roman"/>
          <w:sz w:val="20"/>
          <w:szCs w:val="20"/>
        </w:rPr>
        <w:t>Zamawiający jako najkorzystniejszą ofertę wybierze ofertę Wykonawcy, która uzyska najwyższą ilość punktów w ramach kryterium oceny ofert.</w:t>
      </w:r>
    </w:p>
    <w:p w14:paraId="34274BBC" w14:textId="77777777" w:rsidR="00FC12B4" w:rsidRPr="00C166D6" w:rsidRDefault="00FC12B4" w:rsidP="00FC12B4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C166D6">
        <w:rPr>
          <w:rFonts w:asciiTheme="majorHAnsi" w:hAnsiTheme="majorHAnsi" w:cs="Times New Roman"/>
          <w:sz w:val="20"/>
          <w:szCs w:val="20"/>
        </w:rPr>
        <w:t>Jeżeli nie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62914A61" w14:textId="77777777" w:rsidR="00FC12B4" w:rsidRPr="00C166D6" w:rsidRDefault="00FC12B4" w:rsidP="00FC12B4">
      <w:pPr>
        <w:pStyle w:val="NormalnyWeb"/>
        <w:numPr>
          <w:ilvl w:val="2"/>
          <w:numId w:val="13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C166D6">
        <w:rPr>
          <w:rFonts w:asciiTheme="majorHAnsi" w:hAnsiTheme="majorHAnsi" w:cs="Times New Roman"/>
          <w:sz w:val="20"/>
          <w:szCs w:val="20"/>
        </w:rPr>
        <w:t>O wyborze najkorzystniejszej oferty Zamawiający zawiadomi Wykonawców, którzy złożyli oferty w postępowaniu, a także zamieści te informacje na stronie internetowej prowadzonego postępowania.</w:t>
      </w:r>
    </w:p>
    <w:p w14:paraId="7ADF5855" w14:textId="77777777" w:rsidR="00672F6E" w:rsidRPr="00C166D6" w:rsidRDefault="00672F6E" w:rsidP="00672F6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Theme="majorHAnsi" w:hAnsiTheme="majorHAnsi" w:cs="Times New Roman"/>
          <w:sz w:val="20"/>
          <w:szCs w:val="20"/>
        </w:rPr>
      </w:pPr>
    </w:p>
    <w:p w14:paraId="654CA0B3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Aukcja elektroniczna</w:t>
      </w:r>
    </w:p>
    <w:p w14:paraId="47BDDB8D" w14:textId="77777777" w:rsidR="00FC12B4" w:rsidRPr="00C166D6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nie przewiduje wyboru najkorzystniejszej oferty z zastosowaniem aukcji elektronicznej.</w:t>
      </w:r>
    </w:p>
    <w:p w14:paraId="599C98F9" w14:textId="77777777" w:rsidR="00FC12B4" w:rsidRPr="00C166D6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7A55FBF" w14:textId="77777777" w:rsidR="00FC12B4" w:rsidRPr="00C166D6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E5713AE" w14:textId="77777777" w:rsidR="00FC12B4" w:rsidRPr="00C166D6" w:rsidRDefault="00FC12B4" w:rsidP="00FC12B4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426" w:hanging="426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t>ZABEZPIECZENIE NALEŻYTEGO WYKONANIA UMOWY</w:t>
      </w:r>
    </w:p>
    <w:p w14:paraId="7D9AC642" w14:textId="77777777" w:rsidR="00FC12B4" w:rsidRPr="00C166D6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35B4E031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nie wymaga wniesienia zabezpieczenia należytego wykonania umowy.</w:t>
      </w:r>
    </w:p>
    <w:p w14:paraId="77098858" w14:textId="77777777" w:rsidR="00FC12B4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F99DA48" w14:textId="77777777" w:rsidR="008D5ACF" w:rsidRPr="00C166D6" w:rsidRDefault="008D5ACF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3C0A249" w14:textId="77777777" w:rsidR="00FC12B4" w:rsidRPr="00C166D6" w:rsidRDefault="00FC12B4" w:rsidP="00FC12B4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t>PROJEKTOWANE POSTANOWIENIA UMOWY WS. ZAMÓWIENIA PUBLICZNEGO</w:t>
      </w:r>
    </w:p>
    <w:p w14:paraId="501EB059" w14:textId="77777777" w:rsidR="00FC12B4" w:rsidRPr="00C166D6" w:rsidRDefault="00FC12B4" w:rsidP="00FC12B4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E27E358" w14:textId="77777777" w:rsidR="008D5ACF" w:rsidRPr="00A8540A" w:rsidRDefault="008D5ACF" w:rsidP="008D5ACF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wymaga od wybranego Wykonawcy zamówienia zawarcia umowy w sprawie zamówienia publicznego na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warunkach określonych w Projektowanych postanowieniach umowy, stanowiących załącznik nr </w:t>
      </w:r>
      <w:r>
        <w:rPr>
          <w:rFonts w:ascii="Cambria" w:hAnsi="Cambria" w:cs="Times New Roman"/>
          <w:bCs/>
          <w:sz w:val="20"/>
          <w:szCs w:val="20"/>
        </w:rPr>
        <w:t xml:space="preserve">3 </w:t>
      </w:r>
      <w:r w:rsidRPr="00A8540A">
        <w:rPr>
          <w:rFonts w:ascii="Cambria" w:hAnsi="Cambria" w:cs="Times New Roman"/>
          <w:bCs/>
          <w:sz w:val="20"/>
          <w:szCs w:val="20"/>
        </w:rPr>
        <w:t>do SWZ.</w:t>
      </w:r>
    </w:p>
    <w:p w14:paraId="7B4957BE" w14:textId="77777777" w:rsidR="008D5ACF" w:rsidRDefault="008D5ACF" w:rsidP="008D5ACF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Projektowane postanowienia umowy przed zawarciem zostaną uzupełnione o niezbędne informacje dotyczące w szczególności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Wykonawcy oraz wartości umowy.</w:t>
      </w:r>
    </w:p>
    <w:p w14:paraId="47B81DBE" w14:textId="77777777" w:rsidR="008D5ACF" w:rsidRPr="005C1739" w:rsidRDefault="008D5ACF" w:rsidP="008D5ACF">
      <w:pPr>
        <w:pStyle w:val="NormalnyWeb"/>
        <w:numPr>
          <w:ilvl w:val="1"/>
          <w:numId w:val="13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5C1739">
        <w:rPr>
          <w:rFonts w:ascii="Cambria" w:hAnsi="Cambria" w:cs="Times New Roman"/>
          <w:bCs/>
          <w:sz w:val="20"/>
          <w:szCs w:val="20"/>
        </w:rPr>
        <w:t>Zamawiający przewiduje możliwość wprowadzenia zmian do zawartej umowy, na podstawie art. 455 ustawy, w sposób i na warunkach szczegółowo opisanych w Projektowanych postanowienia umowy.</w:t>
      </w:r>
    </w:p>
    <w:p w14:paraId="7D59D677" w14:textId="77777777" w:rsidR="008D5ACF" w:rsidRDefault="008D5ACF" w:rsidP="008D5ACF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82AA996" w14:textId="77777777" w:rsidR="00256340" w:rsidRDefault="00256340" w:rsidP="008D5ACF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77B8D427" w14:textId="77777777" w:rsidR="00256340" w:rsidRDefault="00256340" w:rsidP="008D5ACF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B801CD8" w14:textId="77777777" w:rsidR="00FC12B4" w:rsidRPr="00C166D6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CDF7F35" w14:textId="77777777" w:rsidR="00FC12B4" w:rsidRPr="00C166D6" w:rsidRDefault="00FC12B4" w:rsidP="00FC12B4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lastRenderedPageBreak/>
        <w:t>POUCZENIE O ŚRODKACH OCHRONY PRAWNEJ</w:t>
      </w:r>
    </w:p>
    <w:p w14:paraId="051FEDF2" w14:textId="77777777" w:rsidR="00FC12B4" w:rsidRPr="00C166D6" w:rsidRDefault="00FC12B4" w:rsidP="00FC12B4">
      <w:pPr>
        <w:pStyle w:val="NormalnyWeb"/>
        <w:ind w:left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4F820A6" w14:textId="77777777" w:rsidR="00FC12B4" w:rsidRPr="00C166D6" w:rsidRDefault="00FC12B4" w:rsidP="00FC12B4">
      <w:pPr>
        <w:pStyle w:val="NormalnyWeb"/>
        <w:numPr>
          <w:ilvl w:val="1"/>
          <w:numId w:val="13"/>
        </w:numPr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IX ustawy jak dla postępowań o wartości równej albo przekraczającej progi unijne.</w:t>
      </w:r>
    </w:p>
    <w:p w14:paraId="2E0961F0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38FF01AA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Odwołanie przysługuje na:</w:t>
      </w:r>
    </w:p>
    <w:p w14:paraId="29EFA98E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niezgodną z przepisami ustawy czynność Zamawiającego, podjętą w postępowaniu </w:t>
      </w:r>
      <w:r w:rsidRPr="00C166D6">
        <w:rPr>
          <w:rFonts w:ascii="Cambria" w:hAnsi="Cambria" w:cs="Times New Roman"/>
          <w:bCs/>
          <w:sz w:val="20"/>
          <w:szCs w:val="20"/>
        </w:rPr>
        <w:br/>
        <w:t>o udzielenie zamówienia, w tym na Projektowane postanowienia umowy,</w:t>
      </w:r>
    </w:p>
    <w:p w14:paraId="6A487B69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zaniechanie czynności w postępowaniu o udzielenie zamówienia, do której Zamawiający był obowiązany na podstawie ustawy.</w:t>
      </w:r>
    </w:p>
    <w:p w14:paraId="79B34847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Odwołanie wnosi się do Prezesa Izby.</w:t>
      </w:r>
    </w:p>
    <w:p w14:paraId="6DE8C387" w14:textId="77777777" w:rsidR="00FC12B4" w:rsidRPr="00C166D6" w:rsidRDefault="00FC12B4" w:rsidP="00FC12B4">
      <w:pPr>
        <w:pStyle w:val="NormalnyWeb"/>
        <w:numPr>
          <w:ilvl w:val="1"/>
          <w:numId w:val="13"/>
        </w:numPr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5A1F613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Odwołanie wnosi się w terminie:</w:t>
      </w:r>
    </w:p>
    <w:p w14:paraId="0169FD44" w14:textId="77777777" w:rsidR="001B0CDB" w:rsidRDefault="001B0CDB" w:rsidP="001B0CDB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5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</w:t>
      </w:r>
      <w:r>
        <w:rPr>
          <w:rFonts w:ascii="Cambria" w:hAnsi="Cambria" w:cs="Times New Roman"/>
          <w:bCs/>
          <w:sz w:val="20"/>
          <w:szCs w:val="20"/>
        </w:rPr>
        <w:t>ektronicznej, albo w terminie 10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dni – jeżeli informacja z</w:t>
      </w:r>
      <w:r>
        <w:rPr>
          <w:rFonts w:ascii="Cambria" w:hAnsi="Cambria" w:cs="Times New Roman"/>
          <w:bCs/>
          <w:sz w:val="20"/>
          <w:szCs w:val="20"/>
        </w:rPr>
        <w:t>ostała przekazana w inny sposób,</w:t>
      </w:r>
    </w:p>
    <w:p w14:paraId="5A25BC52" w14:textId="77777777" w:rsidR="001B0CDB" w:rsidRPr="009753BE" w:rsidRDefault="001B0CDB" w:rsidP="001B0CDB">
      <w:pPr>
        <w:pStyle w:val="NormalnyWeb"/>
        <w:numPr>
          <w:ilvl w:val="2"/>
          <w:numId w:val="13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5</w:t>
      </w:r>
      <w:r w:rsidRPr="001069AB">
        <w:rPr>
          <w:rFonts w:ascii="Cambria" w:hAnsi="Cambria" w:cs="Times New Roman"/>
          <w:bCs/>
          <w:sz w:val="20"/>
          <w:szCs w:val="20"/>
        </w:rPr>
        <w:t xml:space="preserve"> dni </w:t>
      </w:r>
      <w:r w:rsidRPr="009753BE">
        <w:rPr>
          <w:rFonts w:ascii="Cambria" w:hAnsi="Cambria" w:cs="Times New Roman"/>
          <w:bCs/>
          <w:sz w:val="20"/>
          <w:szCs w:val="20"/>
        </w:rPr>
        <w:t xml:space="preserve">od dnia </w:t>
      </w:r>
      <w:r>
        <w:rPr>
          <w:rFonts w:ascii="Cambria" w:hAnsi="Cambria" w:cs="Times New Roman"/>
          <w:bCs/>
          <w:sz w:val="20"/>
          <w:szCs w:val="20"/>
        </w:rPr>
        <w:t xml:space="preserve">zmieszczenia </w:t>
      </w:r>
      <w:r w:rsidRPr="009753BE">
        <w:rPr>
          <w:rFonts w:ascii="Cambria" w:hAnsi="Cambria" w:cs="Times New Roman"/>
          <w:bCs/>
          <w:sz w:val="20"/>
          <w:szCs w:val="20"/>
        </w:rPr>
        <w:t xml:space="preserve">ogłoszenia w </w:t>
      </w:r>
      <w:r>
        <w:rPr>
          <w:rFonts w:ascii="Cambria" w:hAnsi="Cambria" w:cs="Times New Roman"/>
          <w:bCs/>
          <w:sz w:val="20"/>
          <w:szCs w:val="20"/>
        </w:rPr>
        <w:t xml:space="preserve">Biuletynie Zamówień Publicznych </w:t>
      </w:r>
      <w:r w:rsidRPr="009753BE">
        <w:rPr>
          <w:rFonts w:ascii="Cambria" w:hAnsi="Cambria" w:cs="Times New Roman"/>
          <w:bCs/>
          <w:sz w:val="20"/>
          <w:szCs w:val="20"/>
        </w:rPr>
        <w:t xml:space="preserve">lub dokumentów zamówienia na stronie internetowej – wobec treści ogłoszenia </w:t>
      </w:r>
      <w:r>
        <w:rPr>
          <w:rFonts w:ascii="Cambria" w:hAnsi="Cambria" w:cs="Times New Roman"/>
          <w:bCs/>
          <w:sz w:val="20"/>
          <w:szCs w:val="20"/>
        </w:rPr>
        <w:t xml:space="preserve">wszczynającego postępowanie </w:t>
      </w:r>
      <w:r w:rsidRPr="009753BE">
        <w:rPr>
          <w:rFonts w:ascii="Cambria" w:hAnsi="Cambria" w:cs="Times New Roman"/>
          <w:bCs/>
          <w:sz w:val="20"/>
          <w:szCs w:val="20"/>
        </w:rPr>
        <w:t xml:space="preserve">o </w:t>
      </w:r>
      <w:r>
        <w:rPr>
          <w:rFonts w:ascii="Cambria" w:hAnsi="Cambria" w:cs="Times New Roman"/>
          <w:bCs/>
          <w:sz w:val="20"/>
          <w:szCs w:val="20"/>
        </w:rPr>
        <w:t xml:space="preserve">udzielenie </w:t>
      </w:r>
      <w:r w:rsidRPr="009753BE">
        <w:rPr>
          <w:rFonts w:ascii="Cambria" w:hAnsi="Cambria" w:cs="Times New Roman"/>
          <w:bCs/>
          <w:sz w:val="20"/>
          <w:szCs w:val="20"/>
        </w:rPr>
        <w:t>zamówieniu oraz wobec dokumentów zamówienia,</w:t>
      </w:r>
    </w:p>
    <w:p w14:paraId="74B66C7B" w14:textId="77777777" w:rsidR="001B0CDB" w:rsidRPr="004F6870" w:rsidRDefault="001B0CDB" w:rsidP="001B0CDB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5</w:t>
      </w:r>
      <w:r w:rsidRPr="004F6870">
        <w:rPr>
          <w:rFonts w:ascii="Cambria" w:hAnsi="Cambria" w:cs="Times New Roman"/>
          <w:bCs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 – wobec czynności innych niż określone w pkt 10.6.1</w:t>
      </w:r>
      <w:r>
        <w:rPr>
          <w:rFonts w:ascii="Cambria" w:hAnsi="Cambria" w:cs="Times New Roman"/>
          <w:bCs/>
          <w:sz w:val="20"/>
          <w:szCs w:val="20"/>
        </w:rPr>
        <w:t>.</w:t>
      </w:r>
      <w:r w:rsidRPr="004F6870">
        <w:rPr>
          <w:rFonts w:ascii="Cambria" w:hAnsi="Cambria" w:cs="Times New Roman"/>
          <w:bCs/>
          <w:sz w:val="20"/>
          <w:szCs w:val="20"/>
        </w:rPr>
        <w:t xml:space="preserve"> i 10.6.2</w:t>
      </w:r>
      <w:r>
        <w:rPr>
          <w:rFonts w:ascii="Cambria" w:hAnsi="Cambria" w:cs="Times New Roman"/>
          <w:bCs/>
          <w:sz w:val="20"/>
          <w:szCs w:val="20"/>
        </w:rPr>
        <w:t>.</w:t>
      </w:r>
      <w:r w:rsidRPr="004F6870">
        <w:rPr>
          <w:rFonts w:ascii="Cambria" w:hAnsi="Cambria" w:cs="Times New Roman"/>
          <w:bCs/>
          <w:sz w:val="20"/>
          <w:szCs w:val="20"/>
        </w:rPr>
        <w:t xml:space="preserve"> SWZ.</w:t>
      </w:r>
    </w:p>
    <w:p w14:paraId="156C960F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 przypadku wniesienia odwołania wobec treści ogłoszenia o zamówieniu lub dokumentów zamówienia Zamawiający może przedłużyć termin składania ofert.</w:t>
      </w:r>
    </w:p>
    <w:p w14:paraId="01C57C2B" w14:textId="77777777" w:rsidR="00FC12B4" w:rsidRPr="00C166D6" w:rsidRDefault="00FC12B4" w:rsidP="00FC12B4">
      <w:pPr>
        <w:pStyle w:val="NormalnyWeb"/>
        <w:spacing w:before="0" w:after="0"/>
        <w:ind w:left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0393260" w14:textId="77777777" w:rsidR="00FC12B4" w:rsidRPr="00C166D6" w:rsidRDefault="00FC12B4" w:rsidP="00FC12B4">
      <w:pPr>
        <w:pStyle w:val="NormalnyWeb"/>
        <w:spacing w:before="0" w:after="0"/>
        <w:ind w:left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7D4E3B8E" w14:textId="77777777" w:rsidR="00FC12B4" w:rsidRPr="00C166D6" w:rsidRDefault="00FC12B4" w:rsidP="00FC12B4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 xml:space="preserve">INFORMACJE O FORMALNOŚCIACH, JAKIE MUSZĄ ZOSTAĆ DOPEŁNIONE PO WYBORZE OFERTY </w:t>
      </w: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t>W CELU ZAWARCIA UMOWY</w:t>
      </w:r>
    </w:p>
    <w:p w14:paraId="3D4FADA6" w14:textId="77777777" w:rsidR="00FC12B4" w:rsidRPr="00C166D6" w:rsidRDefault="00FC12B4" w:rsidP="00FC12B4">
      <w:pPr>
        <w:pStyle w:val="NormalnyWeb"/>
        <w:spacing w:before="0" w:after="0"/>
        <w:ind w:left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34C584E9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/>
          <w:bCs/>
          <w:sz w:val="20"/>
          <w:szCs w:val="20"/>
        </w:rPr>
        <w:t>Warunki zawarcia umowy</w:t>
      </w:r>
    </w:p>
    <w:p w14:paraId="18889CB0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poinformuje niezwłocznie po wyborze najkorzystniejszej oferty Wykonawców, którzy złożyli oferty (podając uzasadnienie faktyczne i prawne) o:</w:t>
      </w:r>
    </w:p>
    <w:p w14:paraId="4BEFCEB3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wyborze najkorzystniejszej oferty, podając nazwę albo imię i nazwisko, siedzibę albo miejsce za-mieszkania,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D97CCC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wykonawcach, których oferty zostały odrzucone</w:t>
      </w:r>
    </w:p>
    <w:p w14:paraId="37957ACC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udostępnia niezwłocznie informacje, o których mowa w pkt 11.1.1. na stronie internetowej prowadzonego postępowania</w:t>
      </w:r>
      <w:r w:rsidR="00AB2003" w:rsidRPr="00C166D6">
        <w:rPr>
          <w:rFonts w:ascii="Cambria" w:hAnsi="Cambria" w:cs="Times New Roman"/>
          <w:bCs/>
          <w:sz w:val="20"/>
          <w:szCs w:val="20"/>
        </w:rPr>
        <w:t>.</w:t>
      </w:r>
    </w:p>
    <w:p w14:paraId="7C94B208" w14:textId="77777777" w:rsidR="00FC12B4" w:rsidRPr="00C166D6" w:rsidRDefault="00FC12B4" w:rsidP="00FC12B4">
      <w:pPr>
        <w:pStyle w:val="NormalnyWeb"/>
        <w:numPr>
          <w:ilvl w:val="2"/>
          <w:numId w:val="13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może nie ujawniać informacji, o których mowa w pkt 11.1.1. SWZ, jeżeli ich ujawnienie byłoby sprzeczne z ważnym interesem publicznym.</w:t>
      </w:r>
    </w:p>
    <w:p w14:paraId="6F7ED982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Zamawiający wskaże termin i miejsce podpisania umowy Wykonawcy, którego oferta została wybrana po zawiadomieniu o wyborze oferty.</w:t>
      </w:r>
    </w:p>
    <w:p w14:paraId="706B5320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przekazania niezbędnych danych do zawarcia umowy. </w:t>
      </w:r>
    </w:p>
    <w:p w14:paraId="6060D90D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 lub osobę(y) upoważnioną(e) do reprezentacji Wykonawcy.</w:t>
      </w:r>
    </w:p>
    <w:p w14:paraId="7E73AD3F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podania nazw podwykonawców, jeżeli informacje w tym zakresie nie zostały podane </w:t>
      </w:r>
      <w:r w:rsidRPr="00C166D6">
        <w:rPr>
          <w:rFonts w:ascii="Cambria" w:hAnsi="Cambria" w:cs="Times New Roman"/>
          <w:bCs/>
          <w:sz w:val="20"/>
          <w:szCs w:val="20"/>
        </w:rPr>
        <w:br/>
      </w:r>
      <w:r w:rsidRPr="00C166D6">
        <w:rPr>
          <w:rFonts w:ascii="Cambria" w:hAnsi="Cambria" w:cs="Times New Roman"/>
          <w:bCs/>
          <w:sz w:val="20"/>
          <w:szCs w:val="20"/>
        </w:rPr>
        <w:lastRenderedPageBreak/>
        <w:t>w ofercie (stosownie do regulacji określonych w pkt 2.2. Formularza oferty).</w:t>
      </w:r>
    </w:p>
    <w:p w14:paraId="36CA4ECF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Umowa zostanie zawarta w t</w:t>
      </w:r>
      <w:r w:rsidR="001B0CDB">
        <w:rPr>
          <w:rFonts w:ascii="Cambria" w:hAnsi="Cambria" w:cs="Times New Roman"/>
          <w:bCs/>
          <w:sz w:val="20"/>
          <w:szCs w:val="20"/>
        </w:rPr>
        <w:t>erminach o których mowa w art. 308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 ustawy. </w:t>
      </w:r>
    </w:p>
    <w:p w14:paraId="0A3E3E09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10DE82CA" w14:textId="77777777" w:rsidR="00FC12B4" w:rsidRDefault="00FC12B4" w:rsidP="00FC12B4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34C369B" w14:textId="77777777" w:rsidR="001B0CDB" w:rsidRPr="00C166D6" w:rsidRDefault="001B0CDB" w:rsidP="00FC12B4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DD7AD20" w14:textId="77777777" w:rsidR="00FC12B4" w:rsidRPr="00C166D6" w:rsidRDefault="00FC12B4" w:rsidP="00FC12B4">
      <w:pPr>
        <w:pStyle w:val="NormalnyWeb"/>
        <w:numPr>
          <w:ilvl w:val="0"/>
          <w:numId w:val="13"/>
        </w:numPr>
        <w:shd w:val="clear" w:color="auto" w:fill="BFBFBF" w:themeFill="background1" w:themeFillShade="BF"/>
        <w:spacing w:before="0" w:after="0" w:line="360" w:lineRule="auto"/>
        <w:ind w:left="567" w:hanging="567"/>
        <w:contextualSpacing/>
        <w:jc w:val="both"/>
        <w:rPr>
          <w:rFonts w:ascii="Cambria" w:hAnsi="Cambria" w:cs="Times New Roman"/>
          <w:b/>
          <w:bCs/>
          <w:position w:val="-6"/>
          <w:sz w:val="20"/>
          <w:szCs w:val="20"/>
        </w:rPr>
      </w:pPr>
      <w:r w:rsidRPr="00C166D6">
        <w:rPr>
          <w:rFonts w:ascii="Cambria" w:hAnsi="Cambria" w:cs="Times New Roman"/>
          <w:b/>
          <w:bCs/>
          <w:position w:val="-6"/>
          <w:sz w:val="20"/>
          <w:szCs w:val="20"/>
        </w:rPr>
        <w:t>KLAUZULA INFORMACYJNA - ART. 13 RODO</w:t>
      </w:r>
    </w:p>
    <w:p w14:paraId="36199624" w14:textId="77777777" w:rsidR="00FC12B4" w:rsidRPr="00C166D6" w:rsidRDefault="00FC12B4" w:rsidP="00FC12B4">
      <w:pPr>
        <w:pStyle w:val="NormalnyWeb"/>
        <w:spacing w:before="0" w:after="0"/>
        <w:ind w:left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0EA1C40A" w14:textId="77777777" w:rsidR="00FC12B4" w:rsidRPr="00C166D6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Wobec wytycznych Urzędu Zamówień Publicznych przedstawiamy poniższe informacje.</w:t>
      </w:r>
    </w:p>
    <w:p w14:paraId="6EEA68C1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31C1AC00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Wykonawcy będącego osobą fizyczną,</w:t>
      </w:r>
    </w:p>
    <w:p w14:paraId="6DF04773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Wykonawcy będącego osobą fizyczną, prowadzącą jednoosobową działalność gospodarczą,</w:t>
      </w:r>
    </w:p>
    <w:p w14:paraId="35F2039C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pełnomocnika Wykonawcy będącego osobą fizyczną (np. dane osobowe zamieszczone w pełnomocnictwie),</w:t>
      </w:r>
    </w:p>
    <w:p w14:paraId="208142D4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członka organu zarządzającego Wykonawcy, będącego osobą fizyczną (np. dane osobowe zamieszczone w informacji z KRK);</w:t>
      </w:r>
    </w:p>
    <w:p w14:paraId="19ED799D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osoby fizycznej skierowanej do przygotowania i przeprowadzenia postępowania </w:t>
      </w:r>
      <w:r w:rsidRPr="00C166D6">
        <w:rPr>
          <w:rFonts w:ascii="Cambria" w:hAnsi="Cambria" w:cs="Times New Roman"/>
          <w:bCs/>
          <w:sz w:val="20"/>
          <w:szCs w:val="20"/>
        </w:rPr>
        <w:br/>
        <w:t>o udzielenie zamówienia publicznego.</w:t>
      </w:r>
    </w:p>
    <w:p w14:paraId="465F3129" w14:textId="77777777" w:rsidR="00FC12B4" w:rsidRPr="00C166D6" w:rsidRDefault="00FC12B4" w:rsidP="00FC12B4">
      <w:pPr>
        <w:pStyle w:val="NormalnyWeb"/>
        <w:numPr>
          <w:ilvl w:val="2"/>
          <w:numId w:val="13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Zgodnie z art. 13 ust. 1 i 2 rozporządzenia Parlamentu Europejskiego i Rady (UE) 2016/679 </w:t>
      </w:r>
      <w:r w:rsidRPr="00C166D6">
        <w:rPr>
          <w:rFonts w:ascii="Cambria" w:hAnsi="Cambria" w:cs="Times New Roman"/>
          <w:bCs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4CEDC36B" w14:textId="4652FE8F" w:rsidR="00084A27" w:rsidRPr="00C166D6" w:rsidRDefault="00084A27" w:rsidP="00084A27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administratorem Pani/Pana danych osobowych </w:t>
      </w:r>
      <w:r w:rsidR="000722BE">
        <w:rPr>
          <w:rFonts w:ascii="Cambria" w:hAnsi="Cambria" w:cs="Times New Roman"/>
          <w:bCs/>
          <w:sz w:val="20"/>
          <w:szCs w:val="20"/>
        </w:rPr>
        <w:t xml:space="preserve">jest Wójt </w:t>
      </w:r>
      <w:r w:rsidR="007D4E4B" w:rsidRPr="00A70D7F">
        <w:rPr>
          <w:rFonts w:asciiTheme="majorHAnsi" w:hAnsiTheme="majorHAnsi"/>
          <w:sz w:val="20"/>
        </w:rPr>
        <w:t xml:space="preserve">Gminy Rokietnica, 37-562 Rokietnica 682, </w:t>
      </w:r>
      <w:hyperlink r:id="rId26" w:history="1">
        <w:r w:rsidR="007D4E4B" w:rsidRPr="00A70D7F">
          <w:rPr>
            <w:rStyle w:val="Hipercze"/>
            <w:rFonts w:asciiTheme="majorHAnsi" w:hAnsiTheme="majorHAnsi"/>
            <w:sz w:val="20"/>
          </w:rPr>
          <w:t>ug_rokietnica@wp.pl</w:t>
        </w:r>
      </w:hyperlink>
      <w:r w:rsidR="007D4E4B" w:rsidRPr="00A70D7F">
        <w:rPr>
          <w:rFonts w:asciiTheme="majorHAnsi" w:hAnsiTheme="majorHAnsi"/>
          <w:sz w:val="20"/>
        </w:rPr>
        <w:t>, (16) 622-13-91</w:t>
      </w:r>
    </w:p>
    <w:p w14:paraId="586EAB53" w14:textId="790091D6" w:rsidR="00084A27" w:rsidRPr="00C166D6" w:rsidRDefault="00084A27" w:rsidP="00084A27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Theme="majorHAnsi" w:hAnsiTheme="majorHAnsi" w:cs="Times New Roman"/>
          <w:sz w:val="20"/>
          <w:szCs w:val="20"/>
        </w:rPr>
        <w:t>inspektorem ochrony danych osobowych jest</w:t>
      </w:r>
      <w:r w:rsidR="000722BE">
        <w:rPr>
          <w:rFonts w:asciiTheme="majorHAnsi" w:hAnsiTheme="majorHAnsi" w:cs="Times New Roman"/>
          <w:sz w:val="20"/>
          <w:szCs w:val="20"/>
        </w:rPr>
        <w:t xml:space="preserve"> ………………………………………….</w:t>
      </w:r>
      <w:r w:rsidR="00FB5383">
        <w:rPr>
          <w:rStyle w:val="Hipercze"/>
          <w:rFonts w:asciiTheme="majorHAnsi" w:hAnsiTheme="majorHAnsi"/>
          <w:sz w:val="20"/>
          <w:szCs w:val="20"/>
        </w:rPr>
        <w:t>.</w:t>
      </w:r>
    </w:p>
    <w:p w14:paraId="28AF659F" w14:textId="5C94E678" w:rsidR="00FC12B4" w:rsidRPr="00C166D6" w:rsidRDefault="00FC12B4" w:rsidP="00FC12B4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Pani/Pana dane osobowe przetwarzane będą na podstawie art. 6 ust. 1 lit. c RODO w celu związanym z postępowaniem o udzielenie zamówienia publicznego prowadzonym w trybie przetargu nieograniczonego na „</w:t>
      </w:r>
      <w:r w:rsidR="007D4E4B">
        <w:rPr>
          <w:rFonts w:ascii="Cambria" w:hAnsi="Cambria" w:cs="Times New Roman"/>
          <w:bCs/>
          <w:sz w:val="20"/>
          <w:szCs w:val="20"/>
        </w:rPr>
        <w:t>D</w:t>
      </w:r>
      <w:r w:rsidRPr="00C166D6">
        <w:rPr>
          <w:rFonts w:ascii="Cambria" w:hAnsi="Cambria" w:cs="Times New Roman"/>
          <w:bCs/>
          <w:sz w:val="20"/>
          <w:szCs w:val="20"/>
        </w:rPr>
        <w:t xml:space="preserve">ostawa energii elektrycznej dla </w:t>
      </w:r>
      <w:r w:rsidR="001B0CDB">
        <w:rPr>
          <w:rFonts w:ascii="Cambria" w:hAnsi="Cambria" w:cs="Times New Roman"/>
          <w:bCs/>
          <w:sz w:val="20"/>
          <w:szCs w:val="20"/>
        </w:rPr>
        <w:t xml:space="preserve">Gminy </w:t>
      </w:r>
      <w:r w:rsidR="007D4E4B">
        <w:rPr>
          <w:rFonts w:ascii="Cambria" w:hAnsi="Cambria" w:cs="Times New Roman"/>
          <w:bCs/>
          <w:sz w:val="20"/>
          <w:szCs w:val="20"/>
        </w:rPr>
        <w:t>Rokietnica</w:t>
      </w:r>
      <w:r w:rsidRPr="00C166D6">
        <w:rPr>
          <w:rFonts w:ascii="Cambria" w:hAnsi="Cambria" w:cs="Times New Roman"/>
          <w:bCs/>
          <w:sz w:val="20"/>
          <w:szCs w:val="20"/>
        </w:rPr>
        <w:t>”, znak</w:t>
      </w:r>
      <w:r w:rsidR="00FB5383">
        <w:rPr>
          <w:rFonts w:ascii="Cambria" w:hAnsi="Cambria" w:cs="Times New Roman"/>
          <w:bCs/>
          <w:sz w:val="20"/>
          <w:szCs w:val="20"/>
        </w:rPr>
        <w:t xml:space="preserve"> </w:t>
      </w:r>
      <w:r w:rsidR="00256340">
        <w:rPr>
          <w:rFonts w:ascii="Cambria" w:hAnsi="Cambria" w:cs="Times New Roman"/>
          <w:bCs/>
          <w:sz w:val="20"/>
          <w:szCs w:val="20"/>
        </w:rPr>
        <w:t>RRG7021.50.2022</w:t>
      </w:r>
      <w:r w:rsidR="00763E8B" w:rsidRPr="00C166D6">
        <w:rPr>
          <w:rFonts w:ascii="Cambria" w:hAnsi="Cambria" w:cs="Times New Roman"/>
          <w:bCs/>
          <w:sz w:val="20"/>
          <w:szCs w:val="20"/>
        </w:rPr>
        <w:t>,</w:t>
      </w:r>
    </w:p>
    <w:p w14:paraId="6BDA4FC3" w14:textId="77777777" w:rsidR="00FC12B4" w:rsidRPr="00C166D6" w:rsidRDefault="00FC12B4" w:rsidP="00FC12B4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odbiorcami Pani/Pana danych osobowych będą osoby lub podmioty, którym udostępniona zostanie dokumentacja postępowania w oparciu o art. 18 oraz art. 74 ustawy,</w:t>
      </w:r>
    </w:p>
    <w:p w14:paraId="3132E53A" w14:textId="77777777" w:rsidR="00FC12B4" w:rsidRPr="00C166D6" w:rsidRDefault="00FC12B4" w:rsidP="00FC12B4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Pani/Pana dane osobowe będą przechowywane, zgodnie z art. 78 ust. 1 i 4 ustawy, przez okres 4 lat od dnia zakończenia postępowania o udzielenie zamówienia, </w:t>
      </w:r>
      <w:r w:rsidRPr="00C166D6">
        <w:rPr>
          <w:rFonts w:ascii="Cambria" w:hAnsi="Cambria" w:cs="Times New Roman"/>
          <w:bCs/>
          <w:sz w:val="20"/>
          <w:szCs w:val="20"/>
        </w:rPr>
        <w:br/>
        <w:t>a jeżeli czas trwania umowy przekracza 4 lata, okres przechowywania obejmuje cały czas trwania umowy,</w:t>
      </w:r>
    </w:p>
    <w:p w14:paraId="08909F71" w14:textId="77777777" w:rsidR="00FC12B4" w:rsidRPr="00C166D6" w:rsidRDefault="00FC12B4" w:rsidP="00FC12B4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ustawy,</w:t>
      </w:r>
    </w:p>
    <w:p w14:paraId="2F415C76" w14:textId="77777777" w:rsidR="00FC12B4" w:rsidRPr="00C166D6" w:rsidRDefault="00FC12B4" w:rsidP="00FC12B4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 odniesieniu do Pani/Pana danych osobowych decyzje nie będą podejmowane </w:t>
      </w:r>
      <w:r w:rsidRPr="00C166D6">
        <w:rPr>
          <w:rFonts w:ascii="Cambria" w:hAnsi="Cambria" w:cs="Times New Roman"/>
          <w:bCs/>
          <w:sz w:val="20"/>
          <w:szCs w:val="20"/>
        </w:rPr>
        <w:br/>
        <w:t>w sposób zautomatyzowany, stosowanie do art. 22 RODO,</w:t>
      </w:r>
    </w:p>
    <w:p w14:paraId="7984ED5C" w14:textId="77777777" w:rsidR="00FC12B4" w:rsidRPr="00C166D6" w:rsidRDefault="00FC12B4" w:rsidP="00FC12B4">
      <w:pPr>
        <w:pStyle w:val="NormalnyWeb"/>
        <w:numPr>
          <w:ilvl w:val="3"/>
          <w:numId w:val="13"/>
        </w:numPr>
        <w:ind w:left="2127" w:hanging="851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posiada Pani/Pan:</w:t>
      </w:r>
    </w:p>
    <w:p w14:paraId="7B92E219" w14:textId="77777777" w:rsidR="00FC12B4" w:rsidRPr="00C166D6" w:rsidRDefault="00FC12B4" w:rsidP="00FC12B4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na podstawie art. 15 RODO prawo dostępu do danych osobowych Pani/Pana dotyczących,</w:t>
      </w:r>
    </w:p>
    <w:p w14:paraId="4CF8C6B4" w14:textId="77777777" w:rsidR="00FC12B4" w:rsidRPr="00C166D6" w:rsidRDefault="00FC12B4" w:rsidP="00FC12B4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na podstawie art. 16 RODO prawo do sprostowania Pani/Pana danych osobowych*,</w:t>
      </w:r>
    </w:p>
    <w:p w14:paraId="7EEBB756" w14:textId="77777777" w:rsidR="00FC12B4" w:rsidRPr="00C166D6" w:rsidRDefault="00FC12B4" w:rsidP="00FC12B4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RODO**,</w:t>
      </w:r>
    </w:p>
    <w:p w14:paraId="33E5572D" w14:textId="77777777" w:rsidR="00FC12B4" w:rsidRPr="00C166D6" w:rsidRDefault="00FC12B4" w:rsidP="00FC12B4">
      <w:pPr>
        <w:pStyle w:val="NormalnyWeb"/>
        <w:numPr>
          <w:ilvl w:val="4"/>
          <w:numId w:val="13"/>
        </w:numPr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RODO,</w:t>
      </w:r>
    </w:p>
    <w:p w14:paraId="004E39C9" w14:textId="77777777" w:rsidR="00FC12B4" w:rsidRPr="00C166D6" w:rsidRDefault="00FC12B4" w:rsidP="00FC12B4">
      <w:pPr>
        <w:pStyle w:val="NormalnyWeb"/>
        <w:numPr>
          <w:ilvl w:val="3"/>
          <w:numId w:val="13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nie przysługuje Pani/Panu:</w:t>
      </w:r>
    </w:p>
    <w:p w14:paraId="540B7EBA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w związku z art. 17 ust. 3 lit. b, d lub e RODO prawo do usunięcia </w:t>
      </w:r>
      <w:r w:rsidRPr="00C166D6">
        <w:rPr>
          <w:rFonts w:ascii="Cambria" w:hAnsi="Cambria" w:cs="Times New Roman"/>
          <w:bCs/>
          <w:sz w:val="20"/>
          <w:szCs w:val="20"/>
        </w:rPr>
        <w:lastRenderedPageBreak/>
        <w:t>danych osobowych,</w:t>
      </w:r>
    </w:p>
    <w:p w14:paraId="580993F1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prawo do przenoszenia danych osobowych, o którym mowa w art. 20 RODO,</w:t>
      </w:r>
    </w:p>
    <w:p w14:paraId="027D5BC5" w14:textId="77777777" w:rsidR="00FC12B4" w:rsidRPr="00C166D6" w:rsidRDefault="00FC12B4" w:rsidP="00FC12B4">
      <w:pPr>
        <w:pStyle w:val="NormalnyWeb"/>
        <w:numPr>
          <w:ilvl w:val="4"/>
          <w:numId w:val="13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1E365887" w14:textId="4EBC42ED" w:rsidR="00FC12B4" w:rsidRPr="00694728" w:rsidRDefault="00FC12B4" w:rsidP="00FC12B4">
      <w:pPr>
        <w:pStyle w:val="NormalnyWeb"/>
        <w:numPr>
          <w:ilvl w:val="1"/>
          <w:numId w:val="13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166D6">
        <w:rPr>
          <w:rFonts w:ascii="Cambria" w:hAnsi="Cambria" w:cs="Times New Roman"/>
          <w:bCs/>
          <w:sz w:val="20"/>
          <w:szCs w:val="20"/>
        </w:rPr>
        <w:t xml:space="preserve">Zgodnie z wytycznymi Urzędu Zamówień </w:t>
      </w:r>
      <w:r w:rsidRPr="00694728">
        <w:rPr>
          <w:rFonts w:ascii="Cambria" w:hAnsi="Cambria" w:cs="Times New Roman"/>
          <w:bCs/>
          <w:sz w:val="20"/>
          <w:szCs w:val="20"/>
        </w:rPr>
        <w:t xml:space="preserve">Publicznych, Wykonawca powinien złożyć stosowne oświadczenie. Treść oświadczenia została zawarta w </w:t>
      </w:r>
      <w:r w:rsidR="00473025" w:rsidRPr="00694728">
        <w:rPr>
          <w:rFonts w:ascii="Cambria" w:hAnsi="Cambria" w:cs="Times New Roman"/>
          <w:bCs/>
          <w:sz w:val="20"/>
          <w:szCs w:val="20"/>
        </w:rPr>
        <w:t>pkt. 3.6</w:t>
      </w:r>
      <w:r w:rsidRPr="00694728">
        <w:rPr>
          <w:rFonts w:ascii="Cambria" w:hAnsi="Cambria" w:cs="Times New Roman"/>
          <w:bCs/>
          <w:sz w:val="20"/>
          <w:szCs w:val="20"/>
        </w:rPr>
        <w:t>. Formularza oferty, stanowiącego Załącznik nr 1 do SWZ.</w:t>
      </w:r>
    </w:p>
    <w:p w14:paraId="25EF0338" w14:textId="77777777" w:rsidR="00FC12B4" w:rsidRPr="00C166D6" w:rsidRDefault="00FC12B4" w:rsidP="00FC12B4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D5B5375" w14:textId="77777777" w:rsidR="00FC12B4" w:rsidRPr="00C166D6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C166D6">
        <w:rPr>
          <w:rFonts w:ascii="Cambria" w:hAnsi="Cambria" w:cs="Times New Roman"/>
          <w:b/>
          <w:bCs/>
          <w:i/>
          <w:sz w:val="18"/>
          <w:szCs w:val="20"/>
        </w:rPr>
        <w:t>* Wyjaśnienie</w:t>
      </w:r>
      <w:r w:rsidRPr="00C166D6">
        <w:rPr>
          <w:rFonts w:ascii="Cambria" w:hAnsi="Cambria" w:cs="Times New Roman"/>
          <w:bCs/>
          <w:i/>
          <w:sz w:val="18"/>
          <w:szCs w:val="20"/>
        </w:rPr>
        <w:t>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139DA0B9" w14:textId="77777777" w:rsidR="00FC12B4" w:rsidRPr="00C166D6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C166D6">
        <w:rPr>
          <w:rFonts w:ascii="Cambria" w:hAnsi="Cambria" w:cs="Times New Roman"/>
          <w:b/>
          <w:bCs/>
          <w:i/>
          <w:sz w:val="18"/>
          <w:szCs w:val="20"/>
        </w:rPr>
        <w:t>** Wyjaśnienie</w:t>
      </w:r>
      <w:r w:rsidRPr="00C166D6">
        <w:rPr>
          <w:rFonts w:ascii="Cambria" w:hAnsi="Cambria" w:cs="Times New Roman"/>
          <w:bCs/>
          <w:i/>
          <w:sz w:val="18"/>
          <w:szCs w:val="20"/>
        </w:rPr>
        <w:t xml:space="preserve">: prawo do ograniczenia przetwarzania nie ma zastosowania w odniesieniu do przechowywania, w celu zapewnienia korzystania ze środków ochrony prawnej lub w celu ochrony praw innej osoby fizyczne lub prawnej, lub </w:t>
      </w:r>
      <w:r w:rsidRPr="00C166D6">
        <w:rPr>
          <w:rFonts w:ascii="Cambria" w:hAnsi="Cambria" w:cs="Times New Roman"/>
          <w:bCs/>
          <w:i/>
          <w:sz w:val="18"/>
          <w:szCs w:val="20"/>
        </w:rPr>
        <w:br/>
        <w:t>z uwagi na ważne względy interesu publicznego Unii Europejskiej lub państwa członkowskiego.</w:t>
      </w:r>
    </w:p>
    <w:p w14:paraId="212B9E4B" w14:textId="77777777" w:rsidR="00FC12B4" w:rsidRPr="00C166D6" w:rsidRDefault="00FC12B4" w:rsidP="00FC12B4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216468DB" w14:textId="77777777" w:rsidR="00FC12B4" w:rsidRPr="00C166D6" w:rsidRDefault="00FC12B4" w:rsidP="00FC12B4">
      <w:pPr>
        <w:pStyle w:val="Akapitzlist"/>
        <w:numPr>
          <w:ilvl w:val="0"/>
          <w:numId w:val="13"/>
        </w:numPr>
        <w:shd w:val="clear" w:color="auto" w:fill="BFBFBF" w:themeFill="background1" w:themeFillShade="BF"/>
        <w:autoSpaceDN/>
        <w:spacing w:line="360" w:lineRule="auto"/>
        <w:ind w:left="426" w:hanging="426"/>
        <w:jc w:val="both"/>
        <w:rPr>
          <w:rFonts w:ascii="Cambria" w:hAnsi="Cambria"/>
          <w:b/>
          <w:sz w:val="20"/>
        </w:rPr>
      </w:pPr>
      <w:r w:rsidRPr="00C166D6">
        <w:rPr>
          <w:rFonts w:ascii="Cambria" w:hAnsi="Cambria"/>
          <w:b/>
          <w:sz w:val="20"/>
        </w:rPr>
        <w:t>WYKAZ ZAŁĄCZNIKÓW DO SWZ:</w:t>
      </w:r>
    </w:p>
    <w:p w14:paraId="24176996" w14:textId="77777777" w:rsidR="00FC12B4" w:rsidRPr="00C166D6" w:rsidRDefault="00FC12B4" w:rsidP="00FC12B4">
      <w:pPr>
        <w:pStyle w:val="Akapitzlist"/>
        <w:ind w:left="567"/>
        <w:jc w:val="both"/>
        <w:rPr>
          <w:rFonts w:ascii="Cambria" w:hAnsi="Cambria"/>
          <w:sz w:val="20"/>
        </w:rPr>
      </w:pPr>
    </w:p>
    <w:p w14:paraId="25824649" w14:textId="18EFF62E" w:rsidR="001B0CDB" w:rsidRPr="001E7803" w:rsidRDefault="00FC12B4" w:rsidP="001E7803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C166D6">
        <w:rPr>
          <w:rFonts w:ascii="Cambria" w:hAnsi="Cambria"/>
          <w:sz w:val="20"/>
        </w:rPr>
        <w:t>Załącznik nr 1 - formularz oferty</w:t>
      </w:r>
    </w:p>
    <w:p w14:paraId="11CF2208" w14:textId="77777777" w:rsidR="00FC12B4" w:rsidRPr="00C166D6" w:rsidRDefault="00FC12B4" w:rsidP="00FC12B4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C166D6">
        <w:rPr>
          <w:rFonts w:ascii="Cambria" w:hAnsi="Cambria"/>
          <w:sz w:val="20"/>
        </w:rPr>
        <w:t>Załącznik nr 2 – wykaz punktów poboru</w:t>
      </w:r>
    </w:p>
    <w:p w14:paraId="525959A2" w14:textId="77777777" w:rsidR="00FC12B4" w:rsidRPr="00C166D6" w:rsidRDefault="00FC12B4" w:rsidP="00FC12B4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C166D6">
        <w:rPr>
          <w:rFonts w:ascii="Cambria" w:hAnsi="Cambria"/>
          <w:sz w:val="20"/>
        </w:rPr>
        <w:t>Załącznik nr 3 – projektowane postanowienia umowy</w:t>
      </w:r>
    </w:p>
    <w:p w14:paraId="48D075B1" w14:textId="77777777" w:rsidR="00FC12B4" w:rsidRPr="00C166D6" w:rsidRDefault="00FC12B4" w:rsidP="00FC12B4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C166D6">
        <w:rPr>
          <w:rFonts w:ascii="Cambria" w:hAnsi="Cambria"/>
          <w:sz w:val="20"/>
        </w:rPr>
        <w:t>Załącznik nr 4 - oświadczenie Wykonawców wspólnie ubiegających się o udzielenie zamówienia</w:t>
      </w:r>
    </w:p>
    <w:p w14:paraId="003FD8FA" w14:textId="77777777" w:rsidR="00FC12B4" w:rsidRPr="00C166D6" w:rsidRDefault="00FC12B4" w:rsidP="00FC12B4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C166D6">
        <w:rPr>
          <w:rFonts w:ascii="Cambria" w:hAnsi="Cambria"/>
          <w:sz w:val="20"/>
        </w:rPr>
        <w:t>Załącznik nr 5 – zobowiązanie do oddania niezbędnych zasobów</w:t>
      </w:r>
    </w:p>
    <w:p w14:paraId="2C73A1D9" w14:textId="77777777" w:rsidR="00FC12B4" w:rsidRPr="00C166D6" w:rsidRDefault="00FC12B4" w:rsidP="00FC12B4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C166D6">
        <w:rPr>
          <w:rFonts w:ascii="Cambria" w:hAnsi="Cambria"/>
          <w:bCs/>
          <w:sz w:val="20"/>
        </w:rPr>
        <w:t>Załącznik nr 6 – oświadczenie o zastrzeżeniu informacji</w:t>
      </w:r>
    </w:p>
    <w:p w14:paraId="6B14D00E" w14:textId="77777777" w:rsidR="00FC12B4" w:rsidRPr="00C166D6" w:rsidRDefault="001B0CDB" w:rsidP="00FC12B4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7</w:t>
      </w:r>
      <w:r w:rsidR="00FC12B4" w:rsidRPr="00C166D6">
        <w:rPr>
          <w:rFonts w:ascii="Cambria" w:hAnsi="Cambria"/>
          <w:sz w:val="20"/>
        </w:rPr>
        <w:t xml:space="preserve"> - oświadczenie o przynależnośc</w:t>
      </w:r>
      <w:bookmarkStart w:id="8" w:name="_GoBack"/>
      <w:bookmarkEnd w:id="8"/>
      <w:r w:rsidR="00FC12B4" w:rsidRPr="00C166D6">
        <w:rPr>
          <w:rFonts w:ascii="Cambria" w:hAnsi="Cambria"/>
          <w:sz w:val="20"/>
        </w:rPr>
        <w:t>i do grupy kapitałowej</w:t>
      </w:r>
    </w:p>
    <w:p w14:paraId="187EA997" w14:textId="77777777" w:rsidR="001B0CDB" w:rsidRDefault="001B0CDB" w:rsidP="001B0CDB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9C0D9D">
        <w:rPr>
          <w:rFonts w:ascii="Cambria" w:hAnsi="Cambria"/>
          <w:sz w:val="20"/>
        </w:rPr>
        <w:t xml:space="preserve">Załącznik nr </w:t>
      </w:r>
      <w:r>
        <w:rPr>
          <w:rFonts w:ascii="Cambria" w:hAnsi="Cambria"/>
          <w:sz w:val="20"/>
        </w:rPr>
        <w:t>8A</w:t>
      </w:r>
      <w:r w:rsidRPr="009C0D9D">
        <w:rPr>
          <w:rFonts w:ascii="Cambria" w:hAnsi="Cambria"/>
          <w:sz w:val="20"/>
        </w:rPr>
        <w:t xml:space="preserve"> - oświadczenie z art. 125 ust. 1 ustawy</w:t>
      </w:r>
    </w:p>
    <w:p w14:paraId="4E3CCD1D" w14:textId="77777777" w:rsidR="001B0CDB" w:rsidRPr="00C46BF3" w:rsidRDefault="001B0CDB" w:rsidP="00482FD7">
      <w:pPr>
        <w:pStyle w:val="Akapitzlist"/>
        <w:numPr>
          <w:ilvl w:val="1"/>
          <w:numId w:val="13"/>
        </w:numPr>
        <w:ind w:left="567" w:hanging="567"/>
        <w:jc w:val="both"/>
        <w:rPr>
          <w:rFonts w:ascii="Cambria" w:hAnsi="Cambria"/>
          <w:sz w:val="20"/>
        </w:rPr>
      </w:pPr>
      <w:r w:rsidRPr="00256340">
        <w:rPr>
          <w:rFonts w:ascii="Cambria" w:hAnsi="Cambria"/>
          <w:sz w:val="20"/>
        </w:rPr>
        <w:t xml:space="preserve">Załącznik nr 8B - oświadczenie o </w:t>
      </w:r>
      <w:r w:rsidRPr="00256340">
        <w:rPr>
          <w:rFonts w:ascii="Cambria" w:hAnsi="Cambria"/>
          <w:bCs/>
          <w:sz w:val="20"/>
        </w:rPr>
        <w:t>aktualności informacji</w:t>
      </w:r>
    </w:p>
    <w:sectPr w:rsidR="001B0CDB" w:rsidRPr="00C46BF3" w:rsidSect="009B5CC2">
      <w:footerReference w:type="default" r:id="rId27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7496" w14:textId="77777777" w:rsidR="007B534A" w:rsidRDefault="007B534A">
      <w:r>
        <w:separator/>
      </w:r>
    </w:p>
  </w:endnote>
  <w:endnote w:type="continuationSeparator" w:id="0">
    <w:p w14:paraId="5F67F4C6" w14:textId="77777777" w:rsidR="007B534A" w:rsidRDefault="007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90A3B" w14:textId="77777777" w:rsidR="000E4CBC" w:rsidRPr="00A4469F" w:rsidRDefault="000E4CBC" w:rsidP="009B5CC2">
    <w:pPr>
      <w:pStyle w:val="Stopka"/>
      <w:jc w:val="right"/>
      <w:rPr>
        <w:rFonts w:ascii="Cambria" w:hAnsi="Cambria"/>
        <w:sz w:val="16"/>
        <w:szCs w:val="16"/>
      </w:rPr>
    </w:pPr>
    <w:r w:rsidRPr="00A4469F">
      <w:rPr>
        <w:rFonts w:ascii="Cambria" w:hAnsi="Cambria"/>
        <w:sz w:val="16"/>
        <w:szCs w:val="16"/>
      </w:rPr>
      <w:fldChar w:fldCharType="begin"/>
    </w:r>
    <w:r w:rsidRPr="00A4469F">
      <w:rPr>
        <w:rFonts w:ascii="Cambria" w:hAnsi="Cambria"/>
        <w:sz w:val="16"/>
        <w:szCs w:val="16"/>
      </w:rPr>
      <w:instrText>PAGE   \* MERGEFORMAT</w:instrText>
    </w:r>
    <w:r w:rsidRPr="00A4469F">
      <w:rPr>
        <w:rFonts w:ascii="Cambria" w:hAnsi="Cambria"/>
        <w:sz w:val="16"/>
        <w:szCs w:val="16"/>
      </w:rPr>
      <w:fldChar w:fldCharType="separate"/>
    </w:r>
    <w:r w:rsidR="001E7803">
      <w:rPr>
        <w:rFonts w:ascii="Cambria" w:hAnsi="Cambria"/>
        <w:noProof/>
        <w:sz w:val="16"/>
        <w:szCs w:val="16"/>
      </w:rPr>
      <w:t>18</w:t>
    </w:r>
    <w:r w:rsidRPr="00A4469F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D0FD8" w14:textId="77777777" w:rsidR="007B534A" w:rsidRDefault="007B534A">
      <w:r>
        <w:separator/>
      </w:r>
    </w:p>
  </w:footnote>
  <w:footnote w:type="continuationSeparator" w:id="0">
    <w:p w14:paraId="57362ACE" w14:textId="77777777" w:rsidR="007B534A" w:rsidRDefault="007B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DF"/>
    <w:multiLevelType w:val="multilevel"/>
    <w:tmpl w:val="11FA1A28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02A22301"/>
    <w:multiLevelType w:val="multilevel"/>
    <w:tmpl w:val="C8947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041D9"/>
    <w:multiLevelType w:val="hybridMultilevel"/>
    <w:tmpl w:val="E66429E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AB9190E"/>
    <w:multiLevelType w:val="hybridMultilevel"/>
    <w:tmpl w:val="A2C4C1D0"/>
    <w:lvl w:ilvl="0" w:tplc="92569044">
      <w:start w:val="5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3571CD"/>
    <w:multiLevelType w:val="multilevel"/>
    <w:tmpl w:val="C0609FE6"/>
    <w:styleLink w:val="1111113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4F52DC8"/>
    <w:multiLevelType w:val="multilevel"/>
    <w:tmpl w:val="3A1A8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1D6A13F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0CA2730"/>
    <w:multiLevelType w:val="hybridMultilevel"/>
    <w:tmpl w:val="94840BD8"/>
    <w:lvl w:ilvl="0" w:tplc="31806E64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23A64886"/>
    <w:multiLevelType w:val="multilevel"/>
    <w:tmpl w:val="C0609FE6"/>
    <w:numStyleLink w:val="1111113111"/>
  </w:abstractNum>
  <w:abstractNum w:abstractNumId="11" w15:restartNumberingAfterBreak="0">
    <w:nsid w:val="242A0D17"/>
    <w:multiLevelType w:val="hybridMultilevel"/>
    <w:tmpl w:val="7B529854"/>
    <w:lvl w:ilvl="0" w:tplc="362A2FE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5FB34F7"/>
    <w:multiLevelType w:val="hybridMultilevel"/>
    <w:tmpl w:val="2D080B58"/>
    <w:lvl w:ilvl="0" w:tplc="212861CC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 w15:restartNumberingAfterBreak="0">
    <w:nsid w:val="292C3E61"/>
    <w:multiLevelType w:val="hybridMultilevel"/>
    <w:tmpl w:val="C032E342"/>
    <w:lvl w:ilvl="0" w:tplc="0415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4" w15:restartNumberingAfterBreak="0">
    <w:nsid w:val="2AC3404C"/>
    <w:multiLevelType w:val="hybridMultilevel"/>
    <w:tmpl w:val="EB3E518A"/>
    <w:lvl w:ilvl="0" w:tplc="84B81A54">
      <w:start w:val="1"/>
      <w:numFmt w:val="decimal"/>
      <w:lvlText w:val="%1."/>
      <w:lvlJc w:val="left"/>
      <w:pPr>
        <w:ind w:left="3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00F48">
      <w:start w:val="1"/>
      <w:numFmt w:val="lowerLetter"/>
      <w:lvlText w:val="%2"/>
      <w:lvlJc w:val="left"/>
      <w:pPr>
        <w:ind w:left="11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6FF2C">
      <w:start w:val="1"/>
      <w:numFmt w:val="lowerRoman"/>
      <w:lvlText w:val="%3"/>
      <w:lvlJc w:val="left"/>
      <w:pPr>
        <w:ind w:left="18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297F8">
      <w:start w:val="1"/>
      <w:numFmt w:val="decimal"/>
      <w:lvlText w:val="%4"/>
      <w:lvlJc w:val="left"/>
      <w:pPr>
        <w:ind w:left="25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F3EA">
      <w:start w:val="1"/>
      <w:numFmt w:val="lowerLetter"/>
      <w:lvlText w:val="%5"/>
      <w:lvlJc w:val="left"/>
      <w:pPr>
        <w:ind w:left="329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2D85A">
      <w:start w:val="1"/>
      <w:numFmt w:val="lowerRoman"/>
      <w:lvlText w:val="%6"/>
      <w:lvlJc w:val="left"/>
      <w:pPr>
        <w:ind w:left="401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6FA80">
      <w:start w:val="1"/>
      <w:numFmt w:val="decimal"/>
      <w:lvlText w:val="%7"/>
      <w:lvlJc w:val="left"/>
      <w:pPr>
        <w:ind w:left="473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220DE">
      <w:start w:val="1"/>
      <w:numFmt w:val="lowerLetter"/>
      <w:lvlText w:val="%8"/>
      <w:lvlJc w:val="left"/>
      <w:pPr>
        <w:ind w:left="545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CBDEC">
      <w:start w:val="1"/>
      <w:numFmt w:val="lowerRoman"/>
      <w:lvlText w:val="%9"/>
      <w:lvlJc w:val="left"/>
      <w:pPr>
        <w:ind w:left="617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0D0145"/>
    <w:multiLevelType w:val="hybridMultilevel"/>
    <w:tmpl w:val="288871A0"/>
    <w:lvl w:ilvl="0" w:tplc="3092A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63507A"/>
    <w:multiLevelType w:val="multilevel"/>
    <w:tmpl w:val="C1F0C4D0"/>
    <w:lvl w:ilvl="0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58651E"/>
    <w:multiLevelType w:val="multilevel"/>
    <w:tmpl w:val="133E73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8" w15:restartNumberingAfterBreak="0">
    <w:nsid w:val="370A2FED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3DFA586B"/>
    <w:multiLevelType w:val="hybridMultilevel"/>
    <w:tmpl w:val="99F0FFCE"/>
    <w:lvl w:ilvl="0" w:tplc="53B23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1686609"/>
    <w:multiLevelType w:val="multilevel"/>
    <w:tmpl w:val="16C839F4"/>
    <w:numStyleLink w:val="StylStylPunktowane11ptPogrubienieKonspektynumerowaneTim13"/>
  </w:abstractNum>
  <w:abstractNum w:abstractNumId="21" w15:restartNumberingAfterBreak="0">
    <w:nsid w:val="45CA088D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7D2F30"/>
    <w:multiLevelType w:val="multilevel"/>
    <w:tmpl w:val="3A1A8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445258"/>
    <w:multiLevelType w:val="hybridMultilevel"/>
    <w:tmpl w:val="9DAEA04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3FD58E4"/>
    <w:multiLevelType w:val="multilevel"/>
    <w:tmpl w:val="16C839F4"/>
    <w:numStyleLink w:val="StylStylPunktowane11ptPogrubienieKonspektynumerowaneTim13"/>
  </w:abstractNum>
  <w:abstractNum w:abstractNumId="26" w15:restartNumberingAfterBreak="0">
    <w:nsid w:val="570A6230"/>
    <w:multiLevelType w:val="multilevel"/>
    <w:tmpl w:val="F93E429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mbria" w:eastAsia="Times New Roman" w:hAnsi="Cambria" w:cs="Calibr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7F52C8"/>
    <w:multiLevelType w:val="hybridMultilevel"/>
    <w:tmpl w:val="13F2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949A5"/>
    <w:multiLevelType w:val="multilevel"/>
    <w:tmpl w:val="16C839F4"/>
    <w:styleLink w:val="StylStylPunktowane11ptPogrubienieKonspektynumerowaneTi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5FA86DF0"/>
    <w:multiLevelType w:val="hybridMultilevel"/>
    <w:tmpl w:val="B1C67BF6"/>
    <w:lvl w:ilvl="0" w:tplc="161EDBB2">
      <w:start w:val="4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5508E"/>
    <w:multiLevelType w:val="hybridMultilevel"/>
    <w:tmpl w:val="5B961054"/>
    <w:lvl w:ilvl="0" w:tplc="EBDE617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63F46068"/>
    <w:multiLevelType w:val="multilevel"/>
    <w:tmpl w:val="AA4CD3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68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73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0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824" w:hanging="1800"/>
      </w:pPr>
      <w:rPr>
        <w:rFonts w:cs="Times New Roman" w:hint="default"/>
        <w:b/>
      </w:rPr>
    </w:lvl>
  </w:abstractNum>
  <w:abstractNum w:abstractNumId="32" w15:restartNumberingAfterBreak="0">
    <w:nsid w:val="6974467A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6B416E07"/>
    <w:multiLevelType w:val="hybridMultilevel"/>
    <w:tmpl w:val="9C40E312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35" w15:restartNumberingAfterBreak="0">
    <w:nsid w:val="6EED4686"/>
    <w:multiLevelType w:val="hybridMultilevel"/>
    <w:tmpl w:val="55B476A2"/>
    <w:lvl w:ilvl="0" w:tplc="655A8A9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6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7A3521F0"/>
    <w:multiLevelType w:val="multilevel"/>
    <w:tmpl w:val="7CB490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7D3A7800"/>
    <w:multiLevelType w:val="hybridMultilevel"/>
    <w:tmpl w:val="E344667C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35"/>
  </w:num>
  <w:num w:numId="5">
    <w:abstractNumId w:val="11"/>
  </w:num>
  <w:num w:numId="6">
    <w:abstractNumId w:val="34"/>
  </w:num>
  <w:num w:numId="7">
    <w:abstractNumId w:val="32"/>
  </w:num>
  <w:num w:numId="8">
    <w:abstractNumId w:val="18"/>
  </w:num>
  <w:num w:numId="9">
    <w:abstractNumId w:val="0"/>
  </w:num>
  <w:num w:numId="10">
    <w:abstractNumId w:val="36"/>
  </w:num>
  <w:num w:numId="11">
    <w:abstractNumId w:val="12"/>
  </w:num>
  <w:num w:numId="12">
    <w:abstractNumId w:val="9"/>
  </w:num>
  <w:num w:numId="13">
    <w:abstractNumId w:val="1"/>
  </w:num>
  <w:num w:numId="14">
    <w:abstractNumId w:val="2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8"/>
  </w:num>
  <w:num w:numId="19">
    <w:abstractNumId w:val="14"/>
  </w:num>
  <w:num w:numId="20">
    <w:abstractNumId w:val="17"/>
  </w:num>
  <w:num w:numId="21">
    <w:abstractNumId w:val="16"/>
  </w:num>
  <w:num w:numId="22">
    <w:abstractNumId w:val="2"/>
  </w:num>
  <w:num w:numId="23">
    <w:abstractNumId w:val="3"/>
  </w:num>
  <w:num w:numId="24">
    <w:abstractNumId w:val="29"/>
  </w:num>
  <w:num w:numId="25">
    <w:abstractNumId w:val="19"/>
  </w:num>
  <w:num w:numId="26">
    <w:abstractNumId w:val="21"/>
  </w:num>
  <w:num w:numId="27">
    <w:abstractNumId w:val="15"/>
  </w:num>
  <w:num w:numId="28">
    <w:abstractNumId w:val="23"/>
  </w:num>
  <w:num w:numId="29">
    <w:abstractNumId w:val="3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7"/>
  </w:num>
  <w:num w:numId="36">
    <w:abstractNumId w:val="30"/>
  </w:num>
  <w:num w:numId="37">
    <w:abstractNumId w:val="13"/>
  </w:num>
  <w:num w:numId="38">
    <w:abstractNumId w:val="8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08BC5C6-13CC-4BF8-85D7-15080ECA318C}"/>
  </w:docVars>
  <w:rsids>
    <w:rsidRoot w:val="00FC12B4"/>
    <w:rsid w:val="00043EFF"/>
    <w:rsid w:val="00056E97"/>
    <w:rsid w:val="000722BE"/>
    <w:rsid w:val="00073F42"/>
    <w:rsid w:val="00084A27"/>
    <w:rsid w:val="000861C9"/>
    <w:rsid w:val="00094649"/>
    <w:rsid w:val="000A4B5C"/>
    <w:rsid w:val="000C0D4E"/>
    <w:rsid w:val="000C5BA1"/>
    <w:rsid w:val="000E4CBC"/>
    <w:rsid w:val="00103A0E"/>
    <w:rsid w:val="001062BF"/>
    <w:rsid w:val="0010762D"/>
    <w:rsid w:val="00177E30"/>
    <w:rsid w:val="001B053D"/>
    <w:rsid w:val="001B0CDB"/>
    <w:rsid w:val="001B4543"/>
    <w:rsid w:val="001C5F3C"/>
    <w:rsid w:val="001E7803"/>
    <w:rsid w:val="001F1D89"/>
    <w:rsid w:val="001F72B3"/>
    <w:rsid w:val="00203886"/>
    <w:rsid w:val="00211387"/>
    <w:rsid w:val="00223DA3"/>
    <w:rsid w:val="002405F1"/>
    <w:rsid w:val="00256340"/>
    <w:rsid w:val="00256B9D"/>
    <w:rsid w:val="00262D45"/>
    <w:rsid w:val="002734AB"/>
    <w:rsid w:val="002951FA"/>
    <w:rsid w:val="002A2A3D"/>
    <w:rsid w:val="002B6EBF"/>
    <w:rsid w:val="002C4A60"/>
    <w:rsid w:val="002E2538"/>
    <w:rsid w:val="00301C7E"/>
    <w:rsid w:val="003052B8"/>
    <w:rsid w:val="003354B4"/>
    <w:rsid w:val="003402C8"/>
    <w:rsid w:val="00347905"/>
    <w:rsid w:val="003612FF"/>
    <w:rsid w:val="00391DD8"/>
    <w:rsid w:val="003E5200"/>
    <w:rsid w:val="004642FF"/>
    <w:rsid w:val="004704BC"/>
    <w:rsid w:val="00473025"/>
    <w:rsid w:val="00490A9C"/>
    <w:rsid w:val="004A0D38"/>
    <w:rsid w:val="004D6A99"/>
    <w:rsid w:val="004E59D3"/>
    <w:rsid w:val="0050274F"/>
    <w:rsid w:val="00505828"/>
    <w:rsid w:val="00585D56"/>
    <w:rsid w:val="005B5460"/>
    <w:rsid w:val="005D0B52"/>
    <w:rsid w:val="005E3978"/>
    <w:rsid w:val="00627550"/>
    <w:rsid w:val="00670820"/>
    <w:rsid w:val="00672F6E"/>
    <w:rsid w:val="00694728"/>
    <w:rsid w:val="006B5E2A"/>
    <w:rsid w:val="006F32CE"/>
    <w:rsid w:val="00704C85"/>
    <w:rsid w:val="00711A07"/>
    <w:rsid w:val="00732ADF"/>
    <w:rsid w:val="0075223E"/>
    <w:rsid w:val="00763E8B"/>
    <w:rsid w:val="007875BE"/>
    <w:rsid w:val="00790E89"/>
    <w:rsid w:val="007A4D65"/>
    <w:rsid w:val="007B534A"/>
    <w:rsid w:val="007B6350"/>
    <w:rsid w:val="007D4BC1"/>
    <w:rsid w:val="007D4E4B"/>
    <w:rsid w:val="00801F58"/>
    <w:rsid w:val="00805648"/>
    <w:rsid w:val="00816430"/>
    <w:rsid w:val="00816A4B"/>
    <w:rsid w:val="00816F1C"/>
    <w:rsid w:val="00831B4E"/>
    <w:rsid w:val="00850D6A"/>
    <w:rsid w:val="008B6323"/>
    <w:rsid w:val="008C76D5"/>
    <w:rsid w:val="008D5ACF"/>
    <w:rsid w:val="008F1919"/>
    <w:rsid w:val="008F43E1"/>
    <w:rsid w:val="008F57F6"/>
    <w:rsid w:val="008F7221"/>
    <w:rsid w:val="009023E3"/>
    <w:rsid w:val="009108D6"/>
    <w:rsid w:val="0091347B"/>
    <w:rsid w:val="00943033"/>
    <w:rsid w:val="009B042E"/>
    <w:rsid w:val="009B5CC2"/>
    <w:rsid w:val="009C338B"/>
    <w:rsid w:val="00A062A0"/>
    <w:rsid w:val="00A43BE9"/>
    <w:rsid w:val="00A75A56"/>
    <w:rsid w:val="00AB2003"/>
    <w:rsid w:val="00AB579A"/>
    <w:rsid w:val="00AB5ACB"/>
    <w:rsid w:val="00AC79D9"/>
    <w:rsid w:val="00AE3627"/>
    <w:rsid w:val="00AF0895"/>
    <w:rsid w:val="00AF3DA2"/>
    <w:rsid w:val="00B04640"/>
    <w:rsid w:val="00B379FF"/>
    <w:rsid w:val="00B850FA"/>
    <w:rsid w:val="00BA6EAB"/>
    <w:rsid w:val="00BC3636"/>
    <w:rsid w:val="00BE4A7E"/>
    <w:rsid w:val="00BE5D7E"/>
    <w:rsid w:val="00BF038D"/>
    <w:rsid w:val="00BF2675"/>
    <w:rsid w:val="00C144C4"/>
    <w:rsid w:val="00C166D6"/>
    <w:rsid w:val="00C20D3E"/>
    <w:rsid w:val="00C46BF3"/>
    <w:rsid w:val="00C540EE"/>
    <w:rsid w:val="00C54E57"/>
    <w:rsid w:val="00C64426"/>
    <w:rsid w:val="00C651BC"/>
    <w:rsid w:val="00C71E5D"/>
    <w:rsid w:val="00C810FE"/>
    <w:rsid w:val="00CE743B"/>
    <w:rsid w:val="00D21B67"/>
    <w:rsid w:val="00D35C44"/>
    <w:rsid w:val="00D46148"/>
    <w:rsid w:val="00D53613"/>
    <w:rsid w:val="00DC48B5"/>
    <w:rsid w:val="00DE0220"/>
    <w:rsid w:val="00DF53D4"/>
    <w:rsid w:val="00E15EDF"/>
    <w:rsid w:val="00E41A01"/>
    <w:rsid w:val="00E44F55"/>
    <w:rsid w:val="00E72D73"/>
    <w:rsid w:val="00EA66BB"/>
    <w:rsid w:val="00F02715"/>
    <w:rsid w:val="00F20338"/>
    <w:rsid w:val="00F45FD2"/>
    <w:rsid w:val="00F665B4"/>
    <w:rsid w:val="00F66D26"/>
    <w:rsid w:val="00F85D66"/>
    <w:rsid w:val="00F9063D"/>
    <w:rsid w:val="00F93F0C"/>
    <w:rsid w:val="00FA44B2"/>
    <w:rsid w:val="00FB5383"/>
    <w:rsid w:val="00FC12B4"/>
    <w:rsid w:val="00FC5AFA"/>
    <w:rsid w:val="00FD438A"/>
    <w:rsid w:val="00FE416F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A0F3"/>
  <w15:docId w15:val="{B0C00CA4-011B-4103-8CCA-D19CC75D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2B4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2B4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12B4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12B4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C12B4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12B4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C12B4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FC12B4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FC12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2B4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12B4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C12B4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C12B4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C12B4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C12B4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C12B4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C12B4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C12B4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,Podsis rysunku,Normalny PDST,lp1,Preambuła,HŁ_Bullet1,Rozdział,T_SZ_List Paragraph,Nagłowek 3,Akapit z listą BS,Kolorowa lista — akcent 11,Dot pt,F5 List Paragraph,Recommendation,List Paragraph11"/>
    <w:basedOn w:val="Normalny"/>
    <w:link w:val="AkapitzlistZnak"/>
    <w:uiPriority w:val="34"/>
    <w:qFormat/>
    <w:rsid w:val="00FC12B4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Podsis rysunku Znak,Normalny PDST Znak,lp1 Znak,Preambuła Znak,HŁ_Bullet1 Znak,Rozdział Znak,T_SZ_List Paragraph Znak,Nagłowek 3 Znak,Akapit z listą BS Znak,Dot pt Znak"/>
    <w:link w:val="Akapitzlist"/>
    <w:uiPriority w:val="34"/>
    <w:qFormat/>
    <w:locked/>
    <w:rsid w:val="00FC12B4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FC12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FC12B4"/>
    <w:pPr>
      <w:spacing w:after="120"/>
    </w:pPr>
  </w:style>
  <w:style w:type="paragraph" w:styleId="NormalnyWeb">
    <w:name w:val="Normal (Web)"/>
    <w:basedOn w:val="Standard"/>
    <w:uiPriority w:val="99"/>
    <w:rsid w:val="00FC12B4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FC12B4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C12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12B4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2B4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FC12B4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FC12B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12B4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C12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12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B4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C12B4"/>
    <w:rPr>
      <w:rFonts w:ascii="Times New Roman" w:eastAsia="Calibri" w:hAnsi="Times New Roman" w:cs="Tahoma"/>
      <w:kern w:val="3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2B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FC12B4"/>
    <w:rPr>
      <w:rFonts w:ascii="Times New Roman" w:eastAsia="Calibri" w:hAnsi="Times New Roman" w:cs="Tahoma"/>
      <w:kern w:val="3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12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12B4"/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C12B4"/>
    <w:pPr>
      <w:numPr>
        <w:numId w:val="15"/>
      </w:numPr>
      <w:suppressAutoHyphens w:val="0"/>
      <w:autoSpaceDE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numbering" w:customStyle="1" w:styleId="StylStylPunktowane11ptPogrubienieKonspektynumerowaneTim13">
    <w:name w:val="Styl Styl Punktowane 11 pt Pogrubienie + Konspekty numerowane Tim...13"/>
    <w:rsid w:val="00D21B67"/>
    <w:pPr>
      <w:numPr>
        <w:numId w:val="31"/>
      </w:numPr>
    </w:pPr>
  </w:style>
  <w:style w:type="numbering" w:customStyle="1" w:styleId="1111113111">
    <w:name w:val="1 / 1.1 / 1.1.13111"/>
    <w:uiPriority w:val="99"/>
    <w:rsid w:val="00490A9C"/>
    <w:pPr>
      <w:numPr>
        <w:numId w:val="34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223DA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5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50"/>
    <w:rPr>
      <w:rFonts w:ascii="Tahoma" w:eastAsia="Calibri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mailto:ug_rokietnica@wp.pl" TargetMode="External"/><Relationship Id="rId26" Type="http://schemas.openxmlformats.org/officeDocument/2006/relationships/hyperlink" Target="mailto:ug_rokietnica@wp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miniportal.uzp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ug_rokietnica@wp.pl" TargetMode="External"/><Relationship Id="rId25" Type="http://schemas.openxmlformats.org/officeDocument/2006/relationships/hyperlink" Target="https://miniportal.uzp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g_rokietnica@wp.pl" TargetMode="External"/><Relationship Id="rId20" Type="http://schemas.openxmlformats.org/officeDocument/2006/relationships/hyperlink" Target="http://rokietnica.itl.pl/bip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hyperlink" Target="https://miniportal.uzp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ugwierzbica.pl" TargetMode="External"/><Relationship Id="rId23" Type="http://schemas.openxmlformats.org/officeDocument/2006/relationships/hyperlink" Target="https://miniportal.uzp.gov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okietnica.itl.pl/bip/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ug_rokietnica@wp.pl" TargetMode="External"/><Relationship Id="rId14" Type="http://schemas.openxmlformats.org/officeDocument/2006/relationships/hyperlink" Target="mailto:ug_rokietnica@wp.pl" TargetMode="External"/><Relationship Id="rId22" Type="http://schemas.openxmlformats.org/officeDocument/2006/relationships/hyperlink" Target="https://www.uzp.gov.pl/e-zamowienia2/miniporta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C5C6-13CC-4BF8-85D7-15080ECA31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30F8ACF-803F-452B-BABD-2C77972D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9528</Words>
  <Characters>57170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32</cp:revision>
  <cp:lastPrinted>2022-10-05T10:02:00Z</cp:lastPrinted>
  <dcterms:created xsi:type="dcterms:W3CDTF">2022-09-27T17:37:00Z</dcterms:created>
  <dcterms:modified xsi:type="dcterms:W3CDTF">2022-11-28T10:58:00Z</dcterms:modified>
</cp:coreProperties>
</file>